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0E6F" w14:textId="6D1103B6" w:rsidR="00CB164A" w:rsidRPr="00CB164A" w:rsidRDefault="005225F5" w:rsidP="00E16378">
      <w:pPr>
        <w:spacing w:after="0"/>
        <w:rPr>
          <w:b/>
          <w:bCs/>
        </w:rPr>
      </w:pPr>
      <w:r>
        <w:rPr>
          <w:b/>
          <w:bCs/>
        </w:rPr>
        <w:t>“Make a Joyful Noise to the Lord, All the Earth!”</w:t>
      </w:r>
      <w:r w:rsidR="007921E6">
        <w:rPr>
          <w:b/>
          <w:bCs/>
        </w:rPr>
        <w:t xml:space="preserve"> (</w:t>
      </w:r>
      <w:r w:rsidR="00E16378" w:rsidRPr="00445B45">
        <w:rPr>
          <w:b/>
          <w:bCs/>
        </w:rPr>
        <w:t>Psalm 100</w:t>
      </w:r>
      <w:r w:rsidR="007921E6">
        <w:rPr>
          <w:b/>
          <w:bCs/>
        </w:rPr>
        <w:t>)</w:t>
      </w:r>
    </w:p>
    <w:p w14:paraId="78B8F93C" w14:textId="77777777" w:rsidR="00CB164A" w:rsidRPr="00445B45" w:rsidRDefault="00CB164A" w:rsidP="00E16378">
      <w:pPr>
        <w:spacing w:after="0"/>
      </w:pPr>
    </w:p>
    <w:p w14:paraId="4876AF2A" w14:textId="2F4B7F6E" w:rsidR="00E16378" w:rsidRPr="00445B45" w:rsidRDefault="00445B45" w:rsidP="00E16378">
      <w:pPr>
        <w:spacing w:after="0"/>
      </w:pPr>
      <w:r>
        <w:t>1.</w:t>
      </w:r>
      <w:r>
        <w:tab/>
      </w:r>
      <w:r w:rsidR="00E16378" w:rsidRPr="00445B45">
        <w:t xml:space="preserve">“If the church would praise God more,” a preacher once said, “the world would doubt Him less.” It’s an intriguing </w:t>
      </w:r>
      <w:r w:rsidR="00487D86">
        <w:t>prospect, don’t you think</w:t>
      </w:r>
      <w:r w:rsidR="00E16378" w:rsidRPr="00445B45">
        <w:t xml:space="preserve">? </w:t>
      </w:r>
      <w:r w:rsidR="00487D86">
        <w:t xml:space="preserve">Our text, </w:t>
      </w:r>
      <w:r w:rsidR="000C754F" w:rsidRPr="00445B45">
        <w:t>Psalm 100</w:t>
      </w:r>
      <w:r w:rsidR="00487D86">
        <w:t>,</w:t>
      </w:r>
      <w:r w:rsidR="000C754F" w:rsidRPr="00445B45">
        <w:t xml:space="preserve"> praises the Lor</w:t>
      </w:r>
      <w:r w:rsidR="00487D86">
        <w:t>d. It invites</w:t>
      </w:r>
      <w:r w:rsidR="000C754F" w:rsidRPr="00445B45">
        <w:t xml:space="preserve"> God’s people to come into His presence with singing and enter His gates with thanksgiving, </w:t>
      </w:r>
      <w:r w:rsidR="00487D86">
        <w:t xml:space="preserve">and </w:t>
      </w:r>
      <w:r w:rsidR="0001487D">
        <w:t xml:space="preserve">it </w:t>
      </w:r>
      <w:r w:rsidR="000C754F" w:rsidRPr="00445B45">
        <w:t>even call</w:t>
      </w:r>
      <w:r w:rsidR="00487D86">
        <w:t>s</w:t>
      </w:r>
      <w:r w:rsidR="000C754F" w:rsidRPr="00445B45">
        <w:t xml:space="preserve"> </w:t>
      </w:r>
      <w:r w:rsidR="003F1281" w:rsidRPr="00445B45">
        <w:t>up</w:t>
      </w:r>
      <w:r w:rsidR="000C754F" w:rsidRPr="00445B45">
        <w:t xml:space="preserve">on all the earth to make a joyful noise to the Lord. What kind of impact </w:t>
      </w:r>
      <w:r w:rsidR="00F773AC">
        <w:t>do you suppose th</w:t>
      </w:r>
      <w:r w:rsidR="0001487D">
        <w:t>is</w:t>
      </w:r>
      <w:r w:rsidR="00487D86">
        <w:t xml:space="preserve"> had</w:t>
      </w:r>
      <w:r w:rsidR="000C754F" w:rsidRPr="00445B45">
        <w:t xml:space="preserve"> </w:t>
      </w:r>
      <w:r w:rsidR="00487D86">
        <w:t>in the ancient world</w:t>
      </w:r>
      <w:r w:rsidR="00D476DE" w:rsidRPr="00445B45">
        <w:t>? W</w:t>
      </w:r>
      <w:r w:rsidR="000C754F" w:rsidRPr="00445B45">
        <w:t xml:space="preserve">hat impact can </w:t>
      </w:r>
      <w:r w:rsidR="0001487D">
        <w:t xml:space="preserve">this </w:t>
      </w:r>
      <w:r w:rsidR="00D476DE" w:rsidRPr="00445B45">
        <w:t>make</w:t>
      </w:r>
      <w:r w:rsidR="000C754F" w:rsidRPr="00445B45">
        <w:t xml:space="preserve"> </w:t>
      </w:r>
      <w:r w:rsidR="00487D86">
        <w:t>on the world today</w:t>
      </w:r>
      <w:r w:rsidR="000C754F" w:rsidRPr="00445B45">
        <w:t xml:space="preserve">? </w:t>
      </w:r>
    </w:p>
    <w:p w14:paraId="247FC9C7" w14:textId="49D1C8F0" w:rsidR="00D476DE" w:rsidRPr="00445B45" w:rsidRDefault="00D476DE" w:rsidP="00E16378">
      <w:pPr>
        <w:spacing w:after="0"/>
      </w:pPr>
      <w:r w:rsidRPr="00445B45">
        <w:tab/>
      </w:r>
      <w:r w:rsidR="00F773AC">
        <w:t>In</w:t>
      </w:r>
      <w:r w:rsidR="009C0AD1" w:rsidRPr="00445B45">
        <w:t xml:space="preserve"> 2022</w:t>
      </w:r>
      <w:r w:rsidR="00F773AC">
        <w:t>, the</w:t>
      </w:r>
      <w:r w:rsidR="009C0AD1" w:rsidRPr="00445B45">
        <w:t xml:space="preserve"> Gallup Poll found that 81% of Americans say they believe in God</w:t>
      </w:r>
      <w:r w:rsidR="00FC0562">
        <w:t>, without further specification</w:t>
      </w:r>
      <w:r w:rsidR="002D539A">
        <w:t xml:space="preserve">. Those who believe in the </w:t>
      </w:r>
      <w:r w:rsidR="009C0AD1" w:rsidRPr="00445B45">
        <w:t>Triune God</w:t>
      </w:r>
      <w:r w:rsidR="002D539A">
        <w:t xml:space="preserve"> would </w:t>
      </w:r>
      <w:r w:rsidR="00C25345">
        <w:t xml:space="preserve">not be as </w:t>
      </w:r>
      <w:r w:rsidR="008A5EC1">
        <w:t>numerous</w:t>
      </w:r>
      <w:r w:rsidR="009C0AD1" w:rsidRPr="00445B45">
        <w:t>. Eleven years earlier, in 2011,</w:t>
      </w:r>
      <w:r w:rsidR="00C25345">
        <w:t xml:space="preserve"> </w:t>
      </w:r>
      <w:r w:rsidR="00F8582A">
        <w:t>the p</w:t>
      </w:r>
      <w:r w:rsidR="008A5EC1">
        <w:t>ortion</w:t>
      </w:r>
      <w:r w:rsidR="00F8582A">
        <w:t xml:space="preserve"> of </w:t>
      </w:r>
      <w:r w:rsidR="008A5EC1">
        <w:t>the U.S. population saying</w:t>
      </w:r>
      <w:r w:rsidR="00C25345">
        <w:t xml:space="preserve"> they believed in God came to </w:t>
      </w:r>
      <w:r w:rsidR="009C0AD1" w:rsidRPr="00445B45">
        <w:t>92%</w:t>
      </w:r>
      <w:r w:rsidR="00C25345">
        <w:t xml:space="preserve">. </w:t>
      </w:r>
      <w:r w:rsidR="0044588D">
        <w:t>In 2022 that was</w:t>
      </w:r>
      <w:r w:rsidR="009C0AD1" w:rsidRPr="00445B45">
        <w:t xml:space="preserve"> down to 81%. Among those aged 18 to 29, the</w:t>
      </w:r>
      <w:r w:rsidR="0044588D">
        <w:t xml:space="preserve"> </w:t>
      </w:r>
      <w:r w:rsidR="009C0AD1" w:rsidRPr="00445B45">
        <w:t xml:space="preserve">figure </w:t>
      </w:r>
      <w:r w:rsidR="0044588D">
        <w:t xml:space="preserve">in 2022 </w:t>
      </w:r>
      <w:r w:rsidR="009C0AD1" w:rsidRPr="00445B45">
        <w:t>is</w:t>
      </w:r>
      <w:r w:rsidR="0044588D">
        <w:t xml:space="preserve"> </w:t>
      </w:r>
      <w:r w:rsidR="009C0AD1" w:rsidRPr="00445B45">
        <w:t xml:space="preserve">68%. </w:t>
      </w:r>
      <w:r w:rsidR="003F1281" w:rsidRPr="00445B45">
        <w:t xml:space="preserve">All kinds of explanations can be given for this. The question lingers, though: what </w:t>
      </w:r>
      <w:r w:rsidR="00B4088B" w:rsidRPr="00445B45">
        <w:t>c</w:t>
      </w:r>
      <w:r w:rsidR="003F1281" w:rsidRPr="00445B45">
        <w:t>ould happen if the church praised God more?</w:t>
      </w:r>
    </w:p>
    <w:p w14:paraId="6C9FA66F" w14:textId="3445C499" w:rsidR="001F715B" w:rsidRDefault="003F1281" w:rsidP="00E16378">
      <w:pPr>
        <w:spacing w:after="0"/>
      </w:pPr>
      <w:r w:rsidRPr="00445B45">
        <w:tab/>
      </w:r>
      <w:r w:rsidR="00770646" w:rsidRPr="00445B45">
        <w:t>Picture a stately building in some other country</w:t>
      </w:r>
      <w:r w:rsidR="00FC0562">
        <w:t>, and out front</w:t>
      </w:r>
      <w:r w:rsidR="00770646" w:rsidRPr="00445B45">
        <w:t xml:space="preserve"> </w:t>
      </w:r>
      <w:r w:rsidR="00FC0562">
        <w:t xml:space="preserve">of it </w:t>
      </w:r>
      <w:r w:rsidR="00770646" w:rsidRPr="00445B45">
        <w:t xml:space="preserve">an American flag </w:t>
      </w:r>
      <w:r w:rsidR="00F8582A">
        <w:t>blowing proudly in</w:t>
      </w:r>
      <w:r w:rsidR="00770646" w:rsidRPr="00445B45">
        <w:t xml:space="preserve"> the breeze. This</w:t>
      </w:r>
      <w:r w:rsidR="0072070A">
        <w:t xml:space="preserve"> is a</w:t>
      </w:r>
      <w:r w:rsidR="00770646" w:rsidRPr="00445B45">
        <w:t xml:space="preserve"> U.S. embassy, a little piece of America overseas. The ambassador</w:t>
      </w:r>
      <w:r w:rsidR="0072070A">
        <w:t xml:space="preserve"> there</w:t>
      </w:r>
      <w:r w:rsidR="00770646" w:rsidRPr="00445B45">
        <w:t xml:space="preserve"> lives in the other country, but he </w:t>
      </w:r>
      <w:r w:rsidR="00122D8F" w:rsidRPr="00445B45">
        <w:t>remain</w:t>
      </w:r>
      <w:r w:rsidR="00770646" w:rsidRPr="00445B45">
        <w:t>s a citizen of the United States, and he</w:t>
      </w:r>
      <w:r w:rsidR="0072070A">
        <w:t xml:space="preserve"> acts</w:t>
      </w:r>
      <w:r w:rsidR="00770646" w:rsidRPr="00445B45">
        <w:t xml:space="preserve"> under the direction of the U.S. government. </w:t>
      </w:r>
      <w:r w:rsidR="00122D8F" w:rsidRPr="00445B45">
        <w:t>He represents the</w:t>
      </w:r>
      <w:r w:rsidR="00B4088B" w:rsidRPr="00445B45">
        <w:t xml:space="preserve"> nation to which he belongs</w:t>
      </w:r>
      <w:r w:rsidR="0044588D">
        <w:t xml:space="preserve"> as he </w:t>
      </w:r>
      <w:r w:rsidR="001F715B">
        <w:t xml:space="preserve">does his </w:t>
      </w:r>
      <w:r w:rsidR="0044588D">
        <w:t>work</w:t>
      </w:r>
      <w:r w:rsidR="00122D8F" w:rsidRPr="00445B45">
        <w:t xml:space="preserve"> in this foreign, </w:t>
      </w:r>
      <w:r w:rsidR="0072070A">
        <w:t>maybe</w:t>
      </w:r>
      <w:r w:rsidR="00122D8F" w:rsidRPr="00445B45">
        <w:t xml:space="preserve"> even hostile, land. </w:t>
      </w:r>
    </w:p>
    <w:p w14:paraId="20A77A5C" w14:textId="79CFE909" w:rsidR="00B4088B" w:rsidRPr="00445B45" w:rsidRDefault="001F715B" w:rsidP="001F715B">
      <w:pPr>
        <w:spacing w:after="0"/>
        <w:ind w:firstLine="720"/>
      </w:pPr>
      <w:r>
        <w:t xml:space="preserve">So </w:t>
      </w:r>
      <w:r w:rsidR="00122D8F" w:rsidRPr="00445B45">
        <w:t xml:space="preserve">it is for us who know by God-given faith that that Lord is God. </w:t>
      </w:r>
      <w:r w:rsidR="0072070A">
        <w:t>Due to</w:t>
      </w:r>
      <w:r w:rsidR="00122D8F" w:rsidRPr="00445B45">
        <w:t xml:space="preserve"> </w:t>
      </w:r>
      <w:r w:rsidR="00FC0562">
        <w:t>God’s</w:t>
      </w:r>
      <w:r w:rsidR="00122D8F" w:rsidRPr="00445B45">
        <w:t xml:space="preserve"> grace we have come to know </w:t>
      </w:r>
      <w:r w:rsidR="00FC0562">
        <w:t>Him</w:t>
      </w:r>
      <w:r w:rsidR="00C25345">
        <w:t xml:space="preserve"> and love Him</w:t>
      </w:r>
      <w:r w:rsidR="00122D8F" w:rsidRPr="00445B45">
        <w:t xml:space="preserve">, or rather to be known by </w:t>
      </w:r>
      <w:r w:rsidR="00FC0562">
        <w:t>Him</w:t>
      </w:r>
      <w:r w:rsidR="00C25345">
        <w:t xml:space="preserve"> and loved by Him </w:t>
      </w:r>
      <w:r w:rsidR="00984BBE">
        <w:t>in a personal relationship</w:t>
      </w:r>
      <w:r w:rsidR="00122D8F" w:rsidRPr="00445B45">
        <w:t xml:space="preserve"> (Gal</w:t>
      </w:r>
      <w:r w:rsidR="0044588D">
        <w:t>.</w:t>
      </w:r>
      <w:r w:rsidR="00122D8F" w:rsidRPr="00445B45">
        <w:t xml:space="preserve"> 4:9).</w:t>
      </w:r>
      <w:r>
        <w:t xml:space="preserve"> </w:t>
      </w:r>
      <w:r w:rsidR="00B4088B" w:rsidRPr="00445B45">
        <w:t xml:space="preserve">We make a joyful noise to the Lord, and we invite </w:t>
      </w:r>
      <w:r w:rsidR="005338AE">
        <w:t xml:space="preserve">the </w:t>
      </w:r>
      <w:r w:rsidR="008A5EC1">
        <w:t xml:space="preserve">whole </w:t>
      </w:r>
      <w:r w:rsidR="005338AE">
        <w:t>world</w:t>
      </w:r>
      <w:r w:rsidR="00B4088B" w:rsidRPr="00445B45">
        <w:t xml:space="preserve"> to join in. Another psalm says, “Shout for joy to God, all the earth, sing the glory of His name; give to Him glorious praise! Say to God, ‘How awesome are your deeds!” (P</w:t>
      </w:r>
      <w:r w:rsidR="0044588D">
        <w:t>s.</w:t>
      </w:r>
      <w:r w:rsidR="00B4088B" w:rsidRPr="00445B45">
        <w:t xml:space="preserve"> 66:1-3a).</w:t>
      </w:r>
    </w:p>
    <w:p w14:paraId="62856FB3" w14:textId="77777777" w:rsidR="00590840" w:rsidRDefault="00590840" w:rsidP="00E16378">
      <w:pPr>
        <w:spacing w:after="0"/>
      </w:pPr>
    </w:p>
    <w:p w14:paraId="51D1DABF" w14:textId="480A2EB0" w:rsidR="00B4088B" w:rsidRPr="00445B45" w:rsidRDefault="00445B45" w:rsidP="00E16378">
      <w:pPr>
        <w:spacing w:after="0"/>
      </w:pPr>
      <w:r>
        <w:t>2.</w:t>
      </w:r>
      <w:r>
        <w:tab/>
      </w:r>
      <w:r w:rsidR="001F715B">
        <w:t xml:space="preserve">Speaking of other psalms, </w:t>
      </w:r>
      <w:r w:rsidR="0029417E" w:rsidRPr="00445B45">
        <w:t xml:space="preserve">Psalm 100 caps off </w:t>
      </w:r>
      <w:r w:rsidR="001F715B">
        <w:t>a</w:t>
      </w:r>
      <w:r w:rsidR="0029417E" w:rsidRPr="00445B45">
        <w:t xml:space="preserve"> se</w:t>
      </w:r>
      <w:r w:rsidR="00814AEE">
        <w:t>ries</w:t>
      </w:r>
      <w:r w:rsidR="0029417E" w:rsidRPr="00445B45">
        <w:t xml:space="preserve"> of </w:t>
      </w:r>
      <w:r w:rsidR="001F715B">
        <w:t xml:space="preserve">short </w:t>
      </w:r>
      <w:r w:rsidR="0029417E" w:rsidRPr="00445B45">
        <w:t>psalms th</w:t>
      </w:r>
      <w:r w:rsidR="0072070A">
        <w:t>at are all long on</w:t>
      </w:r>
      <w:r w:rsidR="0029417E" w:rsidRPr="00445B45">
        <w:t xml:space="preserve"> praise. Several of them begin </w:t>
      </w:r>
      <w:r w:rsidR="008F5CA9">
        <w:t>with the simple but profound statement</w:t>
      </w:r>
      <w:r w:rsidR="00000DB3">
        <w:t>:</w:t>
      </w:r>
      <w:r w:rsidR="0029417E" w:rsidRPr="00445B45">
        <w:t xml:space="preserve"> “</w:t>
      </w:r>
      <w:r w:rsidR="00000DB3">
        <w:t>T</w:t>
      </w:r>
      <w:r w:rsidR="0029417E" w:rsidRPr="00445B45">
        <w:t xml:space="preserve">he Lord reigns” (Psalms 93, 97, and 99). How </w:t>
      </w:r>
      <w:r w:rsidR="00072706">
        <w:t>comforting</w:t>
      </w:r>
      <w:r w:rsidR="0029417E" w:rsidRPr="00445B45">
        <w:t xml:space="preserve"> it is, and how summoning of our praise, that the Lord </w:t>
      </w:r>
      <w:r w:rsidR="008F5CA9">
        <w:t>– and not anyone else – is God!</w:t>
      </w:r>
      <w:r w:rsidR="0029417E" w:rsidRPr="00445B45">
        <w:t xml:space="preserve"> </w:t>
      </w:r>
    </w:p>
    <w:p w14:paraId="7C3429EE" w14:textId="7A81F4D6" w:rsidR="00D20FD1" w:rsidRPr="00445B45" w:rsidRDefault="0029417E" w:rsidP="00E16378">
      <w:pPr>
        <w:spacing w:after="0"/>
      </w:pPr>
      <w:r w:rsidRPr="00445B45">
        <w:tab/>
        <w:t xml:space="preserve">It is He Who made us, Psalm 100 continues, and not we ourselves. </w:t>
      </w:r>
      <w:r w:rsidR="00C513C9" w:rsidRPr="00445B45">
        <w:t>The trouble is that</w:t>
      </w:r>
      <w:r w:rsidR="008E406A">
        <w:t>, like everyone else</w:t>
      </w:r>
      <w:r w:rsidR="00C513C9" w:rsidRPr="00445B45">
        <w:t xml:space="preserve"> in the world, </w:t>
      </w:r>
      <w:r w:rsidR="008E406A">
        <w:t xml:space="preserve">we </w:t>
      </w:r>
      <w:r w:rsidR="00C513C9" w:rsidRPr="00445B45">
        <w:t>mi</w:t>
      </w:r>
      <w:r w:rsidR="008F5CA9">
        <w:t xml:space="preserve">x this </w:t>
      </w:r>
      <w:r w:rsidR="00C513C9" w:rsidRPr="00445B45">
        <w:t xml:space="preserve">up all the time. </w:t>
      </w:r>
      <w:r w:rsidR="0072070A">
        <w:t>F</w:t>
      </w:r>
      <w:r w:rsidR="0072070A" w:rsidRPr="00445B45">
        <w:t xml:space="preserve">rom </w:t>
      </w:r>
      <w:r w:rsidR="0072070A">
        <w:t>our mothers’ wombs, we sing a</w:t>
      </w:r>
      <w:r w:rsidR="00C513C9" w:rsidRPr="00445B45">
        <w:t xml:space="preserve"> song of self-praise </w:t>
      </w:r>
      <w:r w:rsidR="0072070A">
        <w:t xml:space="preserve">that </w:t>
      </w:r>
      <w:r w:rsidR="00C513C9" w:rsidRPr="00445B45">
        <w:t>goes like this: “It is w</w:t>
      </w:r>
      <w:r w:rsidR="008F5CA9">
        <w:t>e</w:t>
      </w:r>
      <w:r w:rsidR="00C513C9" w:rsidRPr="00445B45">
        <w:t xml:space="preserve"> ourselves </w:t>
      </w:r>
      <w:r w:rsidR="008F5CA9">
        <w:t>who made us</w:t>
      </w:r>
      <w:r w:rsidR="00F8582A">
        <w:t>, not He</w:t>
      </w:r>
      <w:r w:rsidR="00C513C9" w:rsidRPr="00445B45">
        <w:t>.”</w:t>
      </w:r>
      <w:r w:rsidR="008F5CA9">
        <w:t xml:space="preserve"> </w:t>
      </w:r>
      <w:r w:rsidR="008E406A">
        <w:t>We fix</w:t>
      </w:r>
      <w:r w:rsidR="00F8582A">
        <w:t xml:space="preserve"> attention</w:t>
      </w:r>
      <w:r w:rsidR="008F5CA9">
        <w:t xml:space="preserve"> on</w:t>
      </w:r>
      <w:r w:rsidR="00C513C9" w:rsidRPr="00445B45">
        <w:t xml:space="preserve"> ourselves, looking out for number one</w:t>
      </w:r>
      <w:r w:rsidR="00445B45" w:rsidRPr="00445B45">
        <w:t xml:space="preserve">, </w:t>
      </w:r>
      <w:r w:rsidR="00970C4D">
        <w:t xml:space="preserve">thinking we know what’s best, </w:t>
      </w:r>
      <w:r w:rsidR="00445B45" w:rsidRPr="00445B45">
        <w:t xml:space="preserve">forgetting about </w:t>
      </w:r>
      <w:r w:rsidR="008E406A">
        <w:t>God</w:t>
      </w:r>
      <w:r w:rsidR="00445B45" w:rsidRPr="00445B45">
        <w:t xml:space="preserve"> because in our sin that is the way we </w:t>
      </w:r>
      <w:r w:rsidR="00437B34">
        <w:t>want</w:t>
      </w:r>
      <w:r w:rsidR="00445B45" w:rsidRPr="00445B45">
        <w:t xml:space="preserve"> it.</w:t>
      </w:r>
      <w:r w:rsidR="00C513C9" w:rsidRPr="00445B45">
        <w:t xml:space="preserve"> </w:t>
      </w:r>
      <w:r w:rsidR="00437B34">
        <w:t xml:space="preserve">We desperately need the Lord to open our lips, for </w:t>
      </w:r>
      <w:r w:rsidR="00970C4D">
        <w:t>that is the o</w:t>
      </w:r>
      <w:r w:rsidR="00437B34">
        <w:t>n</w:t>
      </w:r>
      <w:r w:rsidR="00970C4D">
        <w:t>ly way that</w:t>
      </w:r>
      <w:r w:rsidR="00437B34">
        <w:t xml:space="preserve"> our mouths </w:t>
      </w:r>
      <w:r w:rsidR="00970C4D">
        <w:t xml:space="preserve">will </w:t>
      </w:r>
      <w:r w:rsidR="00437B34">
        <w:t xml:space="preserve">declare His praise. </w:t>
      </w:r>
    </w:p>
    <w:p w14:paraId="263FE0FA" w14:textId="7555EF8D" w:rsidR="0029417E" w:rsidRDefault="00D20FD1" w:rsidP="00E16378">
      <w:pPr>
        <w:spacing w:after="0"/>
      </w:pPr>
      <w:r w:rsidRPr="00445B45">
        <w:tab/>
      </w:r>
      <w:r w:rsidR="00437B34">
        <w:t xml:space="preserve">And He has done so. He </w:t>
      </w:r>
      <w:r w:rsidRPr="00445B45">
        <w:t>has deigned to be our Shepherd.</w:t>
      </w:r>
      <w:r w:rsidR="006F0528">
        <w:t xml:space="preserve"> A</w:t>
      </w:r>
      <w:r w:rsidRPr="00445B45">
        <w:t>nother psalm says, “The Lord is my Shepherd” (Ps</w:t>
      </w:r>
      <w:r w:rsidR="0044588D">
        <w:t>.</w:t>
      </w:r>
      <w:r w:rsidRPr="00445B45">
        <w:t xml:space="preserve"> 23:1). </w:t>
      </w:r>
      <w:r w:rsidR="00590840">
        <w:t>In the New Testament, Jesus clarified:</w:t>
      </w:r>
      <w:r w:rsidRPr="00445B45">
        <w:t xml:space="preserve"> “I am the Good Shepherd. The Good Shepherd lays down His life for the sheep. . . . I lay down My life that I may take it up again</w:t>
      </w:r>
      <w:r w:rsidR="00E666CE" w:rsidRPr="00445B45">
        <w:t xml:space="preserve">” (John 10:11, 17). So He has made us </w:t>
      </w:r>
      <w:r w:rsidR="00E666CE" w:rsidRPr="00445B45">
        <w:rPr>
          <w:i/>
          <w:iCs/>
        </w:rPr>
        <w:t>His</w:t>
      </w:r>
      <w:r w:rsidR="00E666CE" w:rsidRPr="00445B45">
        <w:t xml:space="preserve"> people, the sheep of </w:t>
      </w:r>
      <w:r w:rsidR="00E666CE" w:rsidRPr="00445B45">
        <w:rPr>
          <w:i/>
          <w:iCs/>
        </w:rPr>
        <w:t>His</w:t>
      </w:r>
      <w:r w:rsidR="00E666CE" w:rsidRPr="00445B45">
        <w:t xml:space="preserve"> pasture. Picture the church as </w:t>
      </w:r>
      <w:r w:rsidR="006F0528">
        <w:t xml:space="preserve">a flock of </w:t>
      </w:r>
      <w:r w:rsidR="00E666CE" w:rsidRPr="00445B45">
        <w:t>sheep</w:t>
      </w:r>
      <w:r w:rsidR="008E406A">
        <w:t xml:space="preserve"> </w:t>
      </w:r>
      <w:r w:rsidR="00FA27F6">
        <w:t>safely sheltered</w:t>
      </w:r>
      <w:r w:rsidR="00E666CE" w:rsidRPr="00445B45">
        <w:t xml:space="preserve"> with our Good Shepherd. “My sheep hear My voice,” </w:t>
      </w:r>
      <w:r w:rsidR="00590840" w:rsidRPr="00445B45">
        <w:t xml:space="preserve">said </w:t>
      </w:r>
      <w:r w:rsidR="00E666CE" w:rsidRPr="00445B45">
        <w:t>Jesus, “and I know them, and they follow Me. I give them eternal life, and they will never perish, and no one will snatch them out of My hand” (J</w:t>
      </w:r>
      <w:r w:rsidR="00FA27F6">
        <w:t>ohn</w:t>
      </w:r>
      <w:r w:rsidR="00E666CE" w:rsidRPr="00445B45">
        <w:t xml:space="preserve"> 10:27-28). </w:t>
      </w:r>
    </w:p>
    <w:p w14:paraId="316AA7D8" w14:textId="00627BAC" w:rsidR="00E250CF" w:rsidRDefault="00445B45" w:rsidP="00E16378">
      <w:pPr>
        <w:spacing w:after="0"/>
      </w:pPr>
      <w:r>
        <w:tab/>
      </w:r>
      <w:r w:rsidR="00D561EC">
        <w:t xml:space="preserve">Martin Luther wrote </w:t>
      </w:r>
      <w:r w:rsidR="006F0528">
        <w:t>of</w:t>
      </w:r>
      <w:r w:rsidR="00D561EC">
        <w:t xml:space="preserve"> </w:t>
      </w:r>
      <w:r w:rsidR="00590840">
        <w:t>P</w:t>
      </w:r>
      <w:r w:rsidR="00D561EC">
        <w:t xml:space="preserve">salm </w:t>
      </w:r>
      <w:r w:rsidR="00590840">
        <w:t>100</w:t>
      </w:r>
      <w:r w:rsidR="006F0528">
        <w:t xml:space="preserve"> that it</w:t>
      </w:r>
      <w:r w:rsidR="00590840">
        <w:t xml:space="preserve"> </w:t>
      </w:r>
      <w:r w:rsidR="00D561EC">
        <w:t xml:space="preserve">is a prophecy of Christ. Apart from </w:t>
      </w:r>
      <w:r w:rsidR="00FA27F6">
        <w:t>Jesus</w:t>
      </w:r>
      <w:r w:rsidR="00D561EC">
        <w:t>, how c</w:t>
      </w:r>
      <w:r w:rsidR="00FA27F6">
        <w:t xml:space="preserve">ould </w:t>
      </w:r>
      <w:r w:rsidR="00E250CF">
        <w:t>th</w:t>
      </w:r>
      <w:r w:rsidR="00590840">
        <w:t>e</w:t>
      </w:r>
      <w:r w:rsidR="00E250CF">
        <w:t xml:space="preserve"> psalm </w:t>
      </w:r>
      <w:r w:rsidR="00FA27F6">
        <w:t>be</w:t>
      </w:r>
      <w:r w:rsidR="00D561EC">
        <w:t xml:space="preserve"> </w:t>
      </w:r>
      <w:r w:rsidR="00E250CF">
        <w:t xml:space="preserve">filled with all this </w:t>
      </w:r>
      <w:r w:rsidR="00D561EC">
        <w:t>exuberance</w:t>
      </w:r>
      <w:r w:rsidR="00E250CF">
        <w:t>:</w:t>
      </w:r>
      <w:r w:rsidR="00D561EC">
        <w:t xml:space="preserve"> the spontaneous outburst of praise, the </w:t>
      </w:r>
      <w:r w:rsidR="006F0528">
        <w:t>sound</w:t>
      </w:r>
      <w:r w:rsidR="00D561EC">
        <w:t xml:space="preserve"> and the s</w:t>
      </w:r>
      <w:r w:rsidR="003E4ADB">
        <w:t>ongs</w:t>
      </w:r>
      <w:r w:rsidR="00D561EC">
        <w:t>, the downright delight that the Lord is God</w:t>
      </w:r>
      <w:r w:rsidR="00E250CF">
        <w:t>, our</w:t>
      </w:r>
      <w:r w:rsidR="00D561EC">
        <w:t xml:space="preserve"> Go</w:t>
      </w:r>
      <w:r w:rsidR="00E250CF">
        <w:t xml:space="preserve">d, </w:t>
      </w:r>
      <w:r w:rsidR="00D561EC">
        <w:t>reign</w:t>
      </w:r>
      <w:r w:rsidR="00E250CF">
        <w:t>ing</w:t>
      </w:r>
      <w:r w:rsidR="00D561EC">
        <w:t xml:space="preserve"> over us with </w:t>
      </w:r>
      <w:r w:rsidR="00E250CF">
        <w:t xml:space="preserve">a Shepherd’s </w:t>
      </w:r>
      <w:r w:rsidR="00D561EC">
        <w:t>care? Apart from Christ, how c</w:t>
      </w:r>
      <w:r w:rsidR="00E250CF">
        <w:t>ould</w:t>
      </w:r>
      <w:r w:rsidR="00D561EC">
        <w:t xml:space="preserve"> sinners</w:t>
      </w:r>
      <w:r w:rsidR="00FA27F6">
        <w:t xml:space="preserve"> </w:t>
      </w:r>
      <w:r w:rsidR="00E250CF">
        <w:t xml:space="preserve">possibly </w:t>
      </w:r>
      <w:r w:rsidR="00FA27F6">
        <w:t>have joy</w:t>
      </w:r>
      <w:r w:rsidR="00DA0973">
        <w:t xml:space="preserve"> – </w:t>
      </w:r>
      <w:r w:rsidR="00FA27F6">
        <w:t>genuine joy</w:t>
      </w:r>
      <w:r w:rsidR="00DA0973">
        <w:t xml:space="preserve"> –</w:t>
      </w:r>
      <w:r w:rsidR="00D561EC">
        <w:t xml:space="preserve"> in</w:t>
      </w:r>
      <w:r w:rsidR="00FA27F6">
        <w:t xml:space="preserve"> God?</w:t>
      </w:r>
      <w:r w:rsidR="00D561EC">
        <w:t xml:space="preserve"> </w:t>
      </w:r>
      <w:r w:rsidR="00FA27F6">
        <w:t xml:space="preserve">But with Christ, we </w:t>
      </w:r>
      <w:r w:rsidR="00DA0973">
        <w:t>give thanks to</w:t>
      </w:r>
      <w:r w:rsidR="00FA27F6">
        <w:t xml:space="preserve"> God and bless His name.</w:t>
      </w:r>
      <w:r w:rsidR="002D539A">
        <w:t xml:space="preserve"> “For He is our God, and we are the people of His pasture, and the sheep of His hand” (Ps</w:t>
      </w:r>
      <w:r w:rsidR="0044588D">
        <w:t>.</w:t>
      </w:r>
      <w:r w:rsidR="002D539A">
        <w:t xml:space="preserve"> 95:7).</w:t>
      </w:r>
    </w:p>
    <w:p w14:paraId="100C7D51" w14:textId="77777777" w:rsidR="00590840" w:rsidRDefault="00590840" w:rsidP="00E16378">
      <w:pPr>
        <w:spacing w:after="0"/>
      </w:pPr>
    </w:p>
    <w:p w14:paraId="4003B5FE" w14:textId="5BC7096B" w:rsidR="00DA0973" w:rsidRDefault="00E250CF" w:rsidP="00E16378">
      <w:pPr>
        <w:spacing w:after="0"/>
      </w:pPr>
      <w:r>
        <w:t>3.</w:t>
      </w:r>
      <w:r>
        <w:tab/>
      </w:r>
      <w:r w:rsidR="00DA0973">
        <w:t>So we “enter His gates with thanksgiving, and His courts with praise.” We “come into His presence with singing” (Ps</w:t>
      </w:r>
      <w:r w:rsidR="0044588D">
        <w:t>.</w:t>
      </w:r>
      <w:r w:rsidR="00DA0973">
        <w:t xml:space="preserve"> 100:4, 2). </w:t>
      </w:r>
      <w:r w:rsidR="007C0B5A">
        <w:t>Th</w:t>
      </w:r>
      <w:r w:rsidR="006F0528">
        <w:t>is singing</w:t>
      </w:r>
      <w:r w:rsidR="007C0B5A">
        <w:t xml:space="preserve"> </w:t>
      </w:r>
      <w:r w:rsidR="00C40AED">
        <w:t xml:space="preserve">occurs </w:t>
      </w:r>
      <w:r w:rsidR="007C0B5A">
        <w:t>literally</w:t>
      </w:r>
      <w:r w:rsidR="006F0528">
        <w:t xml:space="preserve"> </w:t>
      </w:r>
      <w:r w:rsidR="007C0B5A">
        <w:t>when we join in psalms and hymns and spiritual songs at church</w:t>
      </w:r>
      <w:r w:rsidR="003B1875">
        <w:t xml:space="preserve"> or Bible class</w:t>
      </w:r>
      <w:r w:rsidR="007C0B5A">
        <w:t xml:space="preserve">, or </w:t>
      </w:r>
      <w:r w:rsidR="006F0528">
        <w:t>during</w:t>
      </w:r>
      <w:r w:rsidR="007C0B5A">
        <w:t xml:space="preserve"> devotions at home, or even driving down the street in a car.</w:t>
      </w:r>
    </w:p>
    <w:p w14:paraId="46967D50" w14:textId="187B0584" w:rsidR="00382B61" w:rsidRDefault="007C0B5A" w:rsidP="00E16378">
      <w:pPr>
        <w:spacing w:after="0"/>
      </w:pPr>
      <w:r>
        <w:tab/>
        <w:t xml:space="preserve">Praise of God </w:t>
      </w:r>
      <w:r w:rsidR="00A41CD9">
        <w:t xml:space="preserve">can </w:t>
      </w:r>
      <w:r>
        <w:t>take other forms, too</w:t>
      </w:r>
      <w:r w:rsidR="005225F5">
        <w:t>, such as service.</w:t>
      </w:r>
      <w:r>
        <w:t xml:space="preserve"> </w:t>
      </w:r>
      <w:r w:rsidR="00382B61">
        <w:t xml:space="preserve">It </w:t>
      </w:r>
      <w:r w:rsidR="00A41CD9">
        <w:t>can be</w:t>
      </w:r>
      <w:r w:rsidR="00382B61">
        <w:t xml:space="preserve"> expressed </w:t>
      </w:r>
      <w:r w:rsidR="00A41CD9">
        <w:t>through</w:t>
      </w:r>
      <w:r w:rsidR="00382B61">
        <w:t xml:space="preserve"> a friendly attitude and a kind word</w:t>
      </w:r>
      <w:r w:rsidR="008E406A">
        <w:t xml:space="preserve"> for someone else</w:t>
      </w:r>
      <w:r w:rsidR="00382B61">
        <w:t>. It</w:t>
      </w:r>
      <w:r w:rsidR="00A41CD9">
        <w:t xml:space="preserve"> can come through when we help o</w:t>
      </w:r>
      <w:r w:rsidR="00536C89">
        <w:t>ther</w:t>
      </w:r>
      <w:r w:rsidR="00A41CD9">
        <w:t xml:space="preserve">s and </w:t>
      </w:r>
      <w:r w:rsidR="00536C89">
        <w:t xml:space="preserve">do our </w:t>
      </w:r>
      <w:r w:rsidR="00976E7E">
        <w:t xml:space="preserve">level </w:t>
      </w:r>
      <w:r w:rsidR="00536C89">
        <w:t xml:space="preserve">best to </w:t>
      </w:r>
      <w:r w:rsidR="00A41CD9">
        <w:t>seek what is best for them. It can provide the strength</w:t>
      </w:r>
      <w:r w:rsidR="00536C89">
        <w:t xml:space="preserve"> for us</w:t>
      </w:r>
      <w:r w:rsidR="00A41CD9">
        <w:t xml:space="preserve"> to keep on keeping on, not growing weary of well-</w:t>
      </w:r>
      <w:r w:rsidR="00A41CD9">
        <w:lastRenderedPageBreak/>
        <w:t xml:space="preserve">doing. </w:t>
      </w:r>
      <w:r w:rsidR="00536C89">
        <w:t>St. Paul wrote</w:t>
      </w:r>
      <w:r w:rsidR="000329BC">
        <w:t>:</w:t>
      </w:r>
      <w:r w:rsidR="00536C89">
        <w:t xml:space="preserve"> “do everything in the name of the Lord Jesus, giving thanks to God the Father through Him” (Col</w:t>
      </w:r>
      <w:r w:rsidR="0044588D">
        <w:t>.</w:t>
      </w:r>
      <w:r w:rsidR="00536C89">
        <w:t xml:space="preserve"> 3:17). </w:t>
      </w:r>
      <w:r w:rsidR="00382B61">
        <w:t xml:space="preserve"> </w:t>
      </w:r>
    </w:p>
    <w:p w14:paraId="7445760E" w14:textId="462052C9" w:rsidR="007C0B5A" w:rsidRDefault="00382B61" w:rsidP="00382B61">
      <w:pPr>
        <w:spacing w:after="0"/>
        <w:ind w:firstLine="720"/>
      </w:pPr>
      <w:r>
        <w:t xml:space="preserve">An 85-year-old woman lay ill with what was thought to be her last sickness. When her pastor </w:t>
      </w:r>
      <w:r w:rsidR="00976E7E">
        <w:t>arrived at</w:t>
      </w:r>
      <w:r>
        <w:t xml:space="preserve"> her bedside, he asked if there was any particular section of Scripture that she wanted him to read</w:t>
      </w:r>
      <w:r w:rsidR="003E4ADB">
        <w:t xml:space="preserve"> for her</w:t>
      </w:r>
      <w:r>
        <w:t>. The woman responded that she would leave it to the pastor to make the selection, as long as it was one of praise.</w:t>
      </w:r>
    </w:p>
    <w:p w14:paraId="13FBC970" w14:textId="5761BE89" w:rsidR="00AF5303" w:rsidRDefault="00536C89" w:rsidP="000D7CB9">
      <w:pPr>
        <w:spacing w:after="0"/>
        <w:ind w:firstLine="720"/>
      </w:pPr>
      <w:r>
        <w:t>Our God has made some selections for us, p</w:t>
      </w:r>
      <w:r w:rsidR="00B603A8">
        <w:t>lac</w:t>
      </w:r>
      <w:r>
        <w:t xml:space="preserve">ing us into various vocations in which we serve Him and our neighbors. </w:t>
      </w:r>
      <w:r w:rsidR="003E4ADB">
        <w:t>Yet H</w:t>
      </w:r>
      <w:r>
        <w:t>e has not always told us, in detail, what to do in every situation</w:t>
      </w:r>
      <w:r w:rsidR="003E4ADB">
        <w:t>. S</w:t>
      </w:r>
      <w:r>
        <w:t xml:space="preserve">o </w:t>
      </w:r>
      <w:r w:rsidR="00976E7E">
        <w:t xml:space="preserve">there is </w:t>
      </w:r>
      <w:r>
        <w:t xml:space="preserve">some selecting </w:t>
      </w:r>
      <w:r w:rsidR="00976E7E">
        <w:t xml:space="preserve">for us </w:t>
      </w:r>
      <w:r>
        <w:t xml:space="preserve">to do too. What if our selections </w:t>
      </w:r>
      <w:r w:rsidR="00694D01">
        <w:t xml:space="preserve">of service </w:t>
      </w:r>
      <w:r w:rsidR="00AF5303">
        <w:t>w</w:t>
      </w:r>
      <w:r w:rsidR="00976E7E">
        <w:t xml:space="preserve">ere </w:t>
      </w:r>
      <w:r w:rsidR="00C40AED">
        <w:t>power</w:t>
      </w:r>
      <w:r>
        <w:t xml:space="preserve">ed by praise, </w:t>
      </w:r>
      <w:r w:rsidR="00694D01">
        <w:t>as we</w:t>
      </w:r>
      <w:r>
        <w:t xml:space="preserve"> praise our good and gracious God? </w:t>
      </w:r>
      <w:r w:rsidR="00CF38F0">
        <w:t xml:space="preserve">And what if we vocalized </w:t>
      </w:r>
      <w:r w:rsidR="00B603A8">
        <w:t>our</w:t>
      </w:r>
      <w:r w:rsidR="00CF38F0">
        <w:t xml:space="preserve"> praise, declaring the excellencies of the Savior Who called us out of darkness into His marvelous light? </w:t>
      </w:r>
      <w:r w:rsidR="00AF5303">
        <w:t>Jesus said</w:t>
      </w:r>
      <w:r w:rsidR="003E4ADB">
        <w:t>:</w:t>
      </w:r>
      <w:r w:rsidR="00AF5303">
        <w:t xml:space="preserve"> “Let your light shine before others, so that they may see your good works and give glory to your Father who is in heaven” (Mat</w:t>
      </w:r>
      <w:r w:rsidR="0044588D">
        <w:t>t.</w:t>
      </w:r>
      <w:r w:rsidR="00AF5303">
        <w:t xml:space="preserve"> 5:16). </w:t>
      </w:r>
    </w:p>
    <w:p w14:paraId="183ED693" w14:textId="77777777" w:rsidR="00976E7E" w:rsidRDefault="00976E7E" w:rsidP="00AF5303">
      <w:pPr>
        <w:spacing w:after="0"/>
      </w:pPr>
    </w:p>
    <w:p w14:paraId="229024C1" w14:textId="14D8D608" w:rsidR="00536C89" w:rsidRDefault="00AF5303" w:rsidP="00AF5303">
      <w:pPr>
        <w:spacing w:after="0"/>
      </w:pPr>
      <w:r>
        <w:t>4.</w:t>
      </w:r>
      <w:r>
        <w:tab/>
        <w:t>This is not always eas</w:t>
      </w:r>
      <w:r w:rsidR="00976E7E">
        <w:t>y, we have to</w:t>
      </w:r>
      <w:r>
        <w:t xml:space="preserve"> admit. Our sinful flesh drags us down, </w:t>
      </w:r>
      <w:r w:rsidR="003E4ADB">
        <w:t>away from</w:t>
      </w:r>
      <w:r>
        <w:t xml:space="preserve"> the mind-set of praise and into a</w:t>
      </w:r>
      <w:r w:rsidR="00224133">
        <w:t xml:space="preserve"> self-serving loop</w:t>
      </w:r>
      <w:r>
        <w:t xml:space="preserve"> where we </w:t>
      </w:r>
      <w:r w:rsidR="00224133">
        <w:t xml:space="preserve">take the attitude that we </w:t>
      </w:r>
      <w:r>
        <w:t xml:space="preserve">don’t want to </w:t>
      </w:r>
      <w:r w:rsidR="00B603A8">
        <w:t>do anything for</w:t>
      </w:r>
      <w:r>
        <w:t xml:space="preserve"> anyone else </w:t>
      </w:r>
      <w:r w:rsidR="00224133">
        <w:t>and we take the further attitude that we don’t want to praise God, either. Those attitudes</w:t>
      </w:r>
      <w:r w:rsidR="00976E7E">
        <w:t xml:space="preserve"> are connected</w:t>
      </w:r>
      <w:r w:rsidR="001023DA">
        <w:t>.</w:t>
      </w:r>
      <w:r w:rsidR="00224133">
        <w:t xml:space="preserve"> </w:t>
      </w:r>
    </w:p>
    <w:p w14:paraId="313C0C9A" w14:textId="630FAD28" w:rsidR="00224133" w:rsidRDefault="00224133" w:rsidP="00AF5303">
      <w:pPr>
        <w:spacing w:after="0"/>
      </w:pPr>
      <w:r>
        <w:tab/>
        <w:t xml:space="preserve">Then everything becomes a chore, and there always seems to be something to complain about. During World War II, sugar was rationed back here on the home front. </w:t>
      </w:r>
      <w:r w:rsidR="000C4425">
        <w:t>I</w:t>
      </w:r>
      <w:r>
        <w:t xml:space="preserve">n a restaurant </w:t>
      </w:r>
      <w:r w:rsidR="000C4425">
        <w:t xml:space="preserve">one day a customer </w:t>
      </w:r>
      <w:r w:rsidR="000E2C6F">
        <w:t>already</w:t>
      </w:r>
      <w:r>
        <w:t xml:space="preserve"> </w:t>
      </w:r>
      <w:r w:rsidR="006113BB">
        <w:t>had</w:t>
      </w:r>
      <w:r>
        <w:t xml:space="preserve"> </w:t>
      </w:r>
      <w:r w:rsidR="000E2C6F">
        <w:t xml:space="preserve">the </w:t>
      </w:r>
      <w:r w:rsidR="00694D01">
        <w:t xml:space="preserve">amount of </w:t>
      </w:r>
      <w:r w:rsidR="000E2C6F">
        <w:t>sugar he was supposed to get</w:t>
      </w:r>
      <w:r w:rsidR="00DC043A">
        <w:t xml:space="preserve">, </w:t>
      </w:r>
      <w:r w:rsidR="000E2C6F">
        <w:t>but</w:t>
      </w:r>
      <w:r w:rsidR="00DC043A">
        <w:t xml:space="preserve"> he wanted more. </w:t>
      </w:r>
      <w:r w:rsidR="000C4425">
        <w:t>T</w:t>
      </w:r>
      <w:r w:rsidR="00224B39">
        <w:t xml:space="preserve">he man </w:t>
      </w:r>
      <w:r w:rsidR="000C4425">
        <w:t xml:space="preserve">rather gruffly </w:t>
      </w:r>
      <w:r w:rsidR="00DC043A">
        <w:t>ordered</w:t>
      </w:r>
      <w:r w:rsidR="00224B39">
        <w:t xml:space="preserve"> </w:t>
      </w:r>
      <w:r w:rsidR="00DC043A">
        <w:t>additional sugar</w:t>
      </w:r>
      <w:r w:rsidR="001023DA">
        <w:t>,</w:t>
      </w:r>
      <w:r w:rsidR="00694D01">
        <w:t xml:space="preserve"> only to hear the</w:t>
      </w:r>
      <w:r w:rsidR="00DC043A">
        <w:t xml:space="preserve"> </w:t>
      </w:r>
      <w:r w:rsidR="000C4425">
        <w:t>respons</w:t>
      </w:r>
      <w:r w:rsidR="00694D01">
        <w:t>e</w:t>
      </w:r>
      <w:r w:rsidR="000C4425">
        <w:t>:</w:t>
      </w:r>
      <w:r w:rsidR="00224B39">
        <w:t xml:space="preserve"> “Stir what you’ve got.” </w:t>
      </w:r>
    </w:p>
    <w:p w14:paraId="0A5C8420" w14:textId="3CCC5761" w:rsidR="003557CA" w:rsidRDefault="003557CA" w:rsidP="00AF5303">
      <w:pPr>
        <w:spacing w:after="0"/>
      </w:pPr>
      <w:r>
        <w:tab/>
        <w:t xml:space="preserve">Well, look at what you’ve got. </w:t>
      </w:r>
      <w:r w:rsidR="00F773AC">
        <w:t>Start right here</w:t>
      </w:r>
      <w:r w:rsidR="0001487D">
        <w:t>,</w:t>
      </w:r>
      <w:r w:rsidR="00F773AC">
        <w:t xml:space="preserve"> with Psalm 100. </w:t>
      </w:r>
      <w:r>
        <w:t>Stir with that</w:t>
      </w:r>
      <w:r w:rsidR="000C4425">
        <w:t>. L</w:t>
      </w:r>
      <w:r>
        <w:t xml:space="preserve">et </w:t>
      </w:r>
      <w:r w:rsidR="00F773AC">
        <w:t>the psalm</w:t>
      </w:r>
      <w:r>
        <w:t xml:space="preserve"> stir you, and before long you will be lifting your voice in praise</w:t>
      </w:r>
      <w:r w:rsidR="00694D01" w:rsidRPr="00694D01">
        <w:t xml:space="preserve"> </w:t>
      </w:r>
      <w:r w:rsidR="00694D01">
        <w:t>all over again</w:t>
      </w:r>
      <w:r>
        <w:t xml:space="preserve">. </w:t>
      </w:r>
      <w:r w:rsidR="001023DA">
        <w:t xml:space="preserve">If you don’t feel like praising God, do it anyway. </w:t>
      </w:r>
      <w:r w:rsidR="00596001">
        <w:t>Picture yourself among the throng of people who can come</w:t>
      </w:r>
      <w:r>
        <w:t xml:space="preserve"> </w:t>
      </w:r>
      <w:r w:rsidR="0055074F">
        <w:t xml:space="preserve">right </w:t>
      </w:r>
      <w:r>
        <w:t>into the presence of the high and holy God, do</w:t>
      </w:r>
      <w:r w:rsidR="00596001">
        <w:t>ing</w:t>
      </w:r>
      <w:r>
        <w:t xml:space="preserve"> so not with </w:t>
      </w:r>
      <w:r w:rsidR="000E2C6F">
        <w:t xml:space="preserve">fear and trembling or tears and weeping </w:t>
      </w:r>
      <w:r w:rsidR="00596001">
        <w:t>but with</w:t>
      </w:r>
      <w:r w:rsidR="000C4425">
        <w:t xml:space="preserve"> a joyful noise and glad singing</w:t>
      </w:r>
      <w:r w:rsidR="00596001">
        <w:t xml:space="preserve">. For the Lord God is our strength and our song, and He has become our salvation. Because of Christ, we can go into the gates of heaven </w:t>
      </w:r>
      <w:r w:rsidR="00B603A8">
        <w:t>thanking God</w:t>
      </w:r>
      <w:r w:rsidR="00596001">
        <w:t xml:space="preserve"> and into His courts </w:t>
      </w:r>
      <w:r w:rsidR="00B603A8">
        <w:t>praising Him</w:t>
      </w:r>
      <w:r w:rsidR="00596001">
        <w:t xml:space="preserve">. </w:t>
      </w:r>
    </w:p>
    <w:p w14:paraId="138C7D4D" w14:textId="4048C2E6" w:rsidR="00224B39" w:rsidRDefault="000C4425" w:rsidP="00AF5303">
      <w:pPr>
        <w:spacing w:after="0"/>
      </w:pPr>
      <w:r>
        <w:tab/>
      </w:r>
      <w:r w:rsidR="009828CE">
        <w:t>Come what may, w</w:t>
      </w:r>
      <w:r>
        <w:t xml:space="preserve">e can </w:t>
      </w:r>
      <w:r w:rsidR="00E84DC4">
        <w:t>“</w:t>
      </w:r>
      <w:r>
        <w:t>serve the Lord with gladness,</w:t>
      </w:r>
      <w:r w:rsidR="00E84DC4">
        <w:t>”</w:t>
      </w:r>
      <w:r>
        <w:t xml:space="preserve"> </w:t>
      </w:r>
      <w:r w:rsidR="00901919">
        <w:t>as</w:t>
      </w:r>
      <w:r w:rsidR="001023DA">
        <w:t xml:space="preserve"> Psalm 100 </w:t>
      </w:r>
      <w:r w:rsidR="00901919">
        <w:t>says</w:t>
      </w:r>
      <w:r>
        <w:t>. “For the Lord is good</w:t>
      </w:r>
      <w:r w:rsidR="00901919">
        <w:t>.”</w:t>
      </w:r>
    </w:p>
    <w:p w14:paraId="38EC7CAF" w14:textId="77777777" w:rsidR="00976E7E" w:rsidRDefault="00976E7E" w:rsidP="00AF5303">
      <w:pPr>
        <w:spacing w:after="0"/>
      </w:pPr>
    </w:p>
    <w:p w14:paraId="771179A6" w14:textId="22BB9B4D" w:rsidR="00491104" w:rsidRDefault="000C4425" w:rsidP="00AF5303">
      <w:pPr>
        <w:spacing w:after="0"/>
      </w:pPr>
      <w:r>
        <w:t xml:space="preserve">5. </w:t>
      </w:r>
      <w:r>
        <w:tab/>
        <w:t>The Lord is good</w:t>
      </w:r>
      <w:r w:rsidR="000D7CB9">
        <w:t xml:space="preserve"> today</w:t>
      </w:r>
      <w:r>
        <w:t xml:space="preserve">, and He </w:t>
      </w:r>
      <w:r w:rsidR="000D7CB9">
        <w:t>will be</w:t>
      </w:r>
      <w:r>
        <w:t xml:space="preserve"> good</w:t>
      </w:r>
      <w:r w:rsidR="000D7CB9">
        <w:t xml:space="preserve"> tomorrow</w:t>
      </w:r>
      <w:r>
        <w:t xml:space="preserve">. </w:t>
      </w:r>
      <w:r w:rsidR="00901919">
        <w:t>“</w:t>
      </w:r>
      <w:r>
        <w:t>His steadfast love endures forever”</w:t>
      </w:r>
      <w:r w:rsidR="00901919">
        <w:t xml:space="preserve"> (Ps</w:t>
      </w:r>
      <w:r w:rsidR="0044588D">
        <w:t>.</w:t>
      </w:r>
      <w:r w:rsidR="00901919">
        <w:t xml:space="preserve"> 100:5). </w:t>
      </w:r>
      <w:r w:rsidR="000D7CB9">
        <w:t xml:space="preserve">These words may sound familiar as the </w:t>
      </w:r>
      <w:r w:rsidR="00901919">
        <w:t xml:space="preserve">refrain from Psalm 136, but </w:t>
      </w:r>
      <w:r w:rsidR="000D7CB9">
        <w:t>they are</w:t>
      </w:r>
      <w:r w:rsidR="00491104">
        <w:t xml:space="preserve"> </w:t>
      </w:r>
      <w:r w:rsidR="00901919">
        <w:t xml:space="preserve">here </w:t>
      </w:r>
      <w:r w:rsidR="003E4ADB">
        <w:t xml:space="preserve">already </w:t>
      </w:r>
      <w:r w:rsidR="00901919">
        <w:t>in Psalm 100. The Lord is good, and His steadfast love endures forever.</w:t>
      </w:r>
      <w:r w:rsidR="000A7640">
        <w:t xml:space="preserve"> </w:t>
      </w:r>
      <w:r w:rsidR="00901919">
        <w:t xml:space="preserve">So give thanks to the Lord. </w:t>
      </w:r>
      <w:r w:rsidR="00491104">
        <w:t>Give thanks to Him and bless His name.</w:t>
      </w:r>
    </w:p>
    <w:p w14:paraId="3A0D5FC1" w14:textId="29E64419" w:rsidR="00491104" w:rsidRDefault="00901919" w:rsidP="00AF5303">
      <w:pPr>
        <w:spacing w:after="0"/>
      </w:pPr>
      <w:r>
        <w:tab/>
        <w:t xml:space="preserve">A farmer </w:t>
      </w:r>
      <w:r w:rsidR="0055074F">
        <w:t>had grown</w:t>
      </w:r>
      <w:r>
        <w:t xml:space="preserve"> </w:t>
      </w:r>
      <w:r w:rsidR="00CF38F0">
        <w:t>dissatisfied</w:t>
      </w:r>
      <w:r>
        <w:t xml:space="preserve"> with his farm. </w:t>
      </w:r>
      <w:r w:rsidR="00CF38F0">
        <w:t>As he looked around, n</w:t>
      </w:r>
      <w:r>
        <w:t>o</w:t>
      </w:r>
      <w:r w:rsidR="005338AE">
        <w:t>t one bit</w:t>
      </w:r>
      <w:r>
        <w:t xml:space="preserve"> of it look</w:t>
      </w:r>
      <w:r w:rsidR="0055074F">
        <w:t>ed</w:t>
      </w:r>
      <w:r>
        <w:t xml:space="preserve"> good to him anymore – </w:t>
      </w:r>
      <w:r w:rsidR="00400936">
        <w:t xml:space="preserve">not </w:t>
      </w:r>
      <w:r>
        <w:t xml:space="preserve">the house, the barn, the equipment, not even the land. </w:t>
      </w:r>
      <w:r w:rsidR="00491104">
        <w:t xml:space="preserve">So he </w:t>
      </w:r>
      <w:r w:rsidR="0055074F">
        <w:t>got</w:t>
      </w:r>
      <w:r w:rsidR="00491104">
        <w:t xml:space="preserve"> a real estate broker to put the place up for sale. The broker wanted to make sure he had written </w:t>
      </w:r>
      <w:r w:rsidR="005338AE">
        <w:t xml:space="preserve">up </w:t>
      </w:r>
      <w:r w:rsidR="00491104">
        <w:t xml:space="preserve">a good description of the farm, so he </w:t>
      </w:r>
      <w:r w:rsidR="0055074F">
        <w:t>made a phone call</w:t>
      </w:r>
      <w:r w:rsidR="00491104">
        <w:t xml:space="preserve"> and read </w:t>
      </w:r>
      <w:r w:rsidR="000A7640">
        <w:t>his little</w:t>
      </w:r>
      <w:r w:rsidR="00491104">
        <w:t xml:space="preserve"> description</w:t>
      </w:r>
      <w:r w:rsidR="000A7640">
        <w:t xml:space="preserve"> </w:t>
      </w:r>
      <w:r w:rsidR="00491104">
        <w:t xml:space="preserve">to the farmer. </w:t>
      </w:r>
      <w:r w:rsidR="00400936">
        <w:t>But t</w:t>
      </w:r>
      <w:r w:rsidR="00491104">
        <w:t xml:space="preserve">he farmer surprised him. </w:t>
      </w:r>
      <w:r w:rsidR="00491104" w:rsidRPr="009828CE">
        <w:rPr>
          <w:i/>
          <w:iCs/>
        </w:rPr>
        <w:t>Repeat that</w:t>
      </w:r>
      <w:r w:rsidR="00491104">
        <w:t xml:space="preserve">, the farmer said, </w:t>
      </w:r>
      <w:r w:rsidR="00491104" w:rsidRPr="009828CE">
        <w:rPr>
          <w:i/>
          <w:iCs/>
        </w:rPr>
        <w:t xml:space="preserve">and </w:t>
      </w:r>
      <w:r w:rsidR="000D7CB9" w:rsidRPr="009828CE">
        <w:rPr>
          <w:i/>
          <w:iCs/>
        </w:rPr>
        <w:t xml:space="preserve">this time </w:t>
      </w:r>
      <w:r w:rsidR="00491104" w:rsidRPr="009828CE">
        <w:rPr>
          <w:i/>
          <w:iCs/>
        </w:rPr>
        <w:t>read it slowly</w:t>
      </w:r>
      <w:r w:rsidR="00491104">
        <w:t xml:space="preserve">. After hearing </w:t>
      </w:r>
      <w:r w:rsidR="000D7CB9">
        <w:t>it</w:t>
      </w:r>
      <w:r w:rsidR="00491104">
        <w:t xml:space="preserve"> again, the farmer said: “No, I’m not gonna sell. I have been looking for a place like th</w:t>
      </w:r>
      <w:r w:rsidR="005338AE">
        <w:t>is</w:t>
      </w:r>
      <w:r w:rsidR="00491104">
        <w:t xml:space="preserve"> all my life.”</w:t>
      </w:r>
    </w:p>
    <w:p w14:paraId="6C4088A8" w14:textId="581837C0" w:rsidR="00625932" w:rsidRDefault="00491104" w:rsidP="00976E7E">
      <w:pPr>
        <w:spacing w:after="0"/>
      </w:pPr>
      <w:r>
        <w:tab/>
        <w:t xml:space="preserve"> </w:t>
      </w:r>
      <w:r w:rsidR="000D7CB9">
        <w:t>Praise</w:t>
      </w:r>
      <w:r w:rsidR="00D90865">
        <w:t xml:space="preserve"> </w:t>
      </w:r>
      <w:r w:rsidR="005338AE">
        <w:t>resembles</w:t>
      </w:r>
      <w:r w:rsidR="000D7CB9">
        <w:t xml:space="preserve"> th</w:t>
      </w:r>
      <w:r w:rsidR="009828CE">
        <w:t>at</w:t>
      </w:r>
      <w:r w:rsidR="000D7CB9">
        <w:t xml:space="preserve"> phone call</w:t>
      </w:r>
      <w:r w:rsidR="00D90865">
        <w:t xml:space="preserve"> when it is dripping with the water and Word of your Baptism. </w:t>
      </w:r>
      <w:r w:rsidR="00F773AC">
        <w:t>It</w:t>
      </w:r>
      <w:r w:rsidR="000D7CB9">
        <w:t xml:space="preserve"> shows </w:t>
      </w:r>
      <w:r w:rsidR="00D90865">
        <w:t>you</w:t>
      </w:r>
      <w:r w:rsidR="000D7CB9">
        <w:t xml:space="preserve"> how things really are. </w:t>
      </w:r>
      <w:r w:rsidR="006B02E4">
        <w:t>In Christ you have newness of life. The Lord’s</w:t>
      </w:r>
      <w:r w:rsidR="000A7640">
        <w:t xml:space="preserve"> faithfulness</w:t>
      </w:r>
      <w:r w:rsidR="009828CE">
        <w:t xml:space="preserve"> that</w:t>
      </w:r>
      <w:r w:rsidR="000A7640">
        <w:t xml:space="preserve"> endures to all generations</w:t>
      </w:r>
      <w:r w:rsidR="009828CE">
        <w:t xml:space="preserve"> is His faithfulness to you</w:t>
      </w:r>
      <w:r w:rsidR="005338AE">
        <w:t xml:space="preserve"> too</w:t>
      </w:r>
      <w:r w:rsidR="009828CE">
        <w:t>. Let that sink in</w:t>
      </w:r>
      <w:r w:rsidR="00625932">
        <w:t xml:space="preserve">. </w:t>
      </w:r>
    </w:p>
    <w:p w14:paraId="39551DD7" w14:textId="7AE85F3E" w:rsidR="00D90865" w:rsidRDefault="00625932" w:rsidP="00D90865">
      <w:pPr>
        <w:spacing w:after="0"/>
        <w:ind w:firstLine="720"/>
      </w:pPr>
      <w:r>
        <w:t>T</w:t>
      </w:r>
      <w:r w:rsidR="00D77B31">
        <w:t>hen</w:t>
      </w:r>
      <w:r w:rsidR="0052738A">
        <w:t xml:space="preserve"> make a joyful noise</w:t>
      </w:r>
      <w:r>
        <w:t xml:space="preserve">. </w:t>
      </w:r>
      <w:r w:rsidR="00D77B31">
        <w:t>Let a</w:t>
      </w:r>
      <w:r w:rsidR="0052738A">
        <w:t xml:space="preserve">ll the earth know that the Lord is God. It is He who made us, and we are His. </w:t>
      </w:r>
      <w:r w:rsidR="00D77B31">
        <w:t xml:space="preserve">With saving faith in </w:t>
      </w:r>
      <w:r w:rsidR="000329BC">
        <w:t>the Good Shepherd</w:t>
      </w:r>
      <w:r w:rsidR="00D77B31">
        <w:t xml:space="preserve">, </w:t>
      </w:r>
      <w:r w:rsidR="00400936">
        <w:t xml:space="preserve">we </w:t>
      </w:r>
      <w:r w:rsidR="00D77B31">
        <w:t>Christians</w:t>
      </w:r>
      <w:r w:rsidR="0052738A">
        <w:t xml:space="preserve"> are His people, the sheep of His pasture. </w:t>
      </w:r>
      <w:r w:rsidR="00D77B31">
        <w:t>So</w:t>
      </w:r>
      <w:r w:rsidR="00400936">
        <w:t xml:space="preserve"> we</w:t>
      </w:r>
      <w:r w:rsidR="00D77B31">
        <w:t xml:space="preserve"> g</w:t>
      </w:r>
      <w:r w:rsidR="0052738A">
        <w:t xml:space="preserve">ive thanks to Him and bless His name. For the Lord is good, and His steadfast love endures forever. </w:t>
      </w:r>
      <w:r w:rsidR="00400936">
        <w:t xml:space="preserve">On your own, </w:t>
      </w:r>
      <w:r>
        <w:t>you would never find a God like that</w:t>
      </w:r>
      <w:r w:rsidR="005225F5">
        <w:t xml:space="preserve"> —</w:t>
      </w:r>
      <w:r>
        <w:t xml:space="preserve"> even if </w:t>
      </w:r>
      <w:r w:rsidR="00400936">
        <w:t>y</w:t>
      </w:r>
      <w:r w:rsidR="00CF38F0">
        <w:t>ou</w:t>
      </w:r>
      <w:r>
        <w:t xml:space="preserve"> looked for Him </w:t>
      </w:r>
      <w:r w:rsidR="00CF38F0">
        <w:t>all your life</w:t>
      </w:r>
      <w:r w:rsidR="00400936">
        <w:t>. B</w:t>
      </w:r>
      <w:r w:rsidR="00CF38F0">
        <w:t xml:space="preserve">ut He found you. </w:t>
      </w:r>
    </w:p>
    <w:p w14:paraId="72B0135A" w14:textId="4AFA141C" w:rsidR="00C40AED" w:rsidRDefault="00694D01" w:rsidP="00D90865">
      <w:pPr>
        <w:spacing w:after="0"/>
        <w:ind w:firstLine="720"/>
      </w:pPr>
      <w:r>
        <w:t>So m</w:t>
      </w:r>
      <w:r w:rsidR="00CB164A">
        <w:t>ake a joyful noise</w:t>
      </w:r>
      <w:r w:rsidR="00400936">
        <w:t xml:space="preserve"> to the Lord</w:t>
      </w:r>
      <w:r w:rsidR="0001487D">
        <w:t xml:space="preserve">. You’ll </w:t>
      </w:r>
      <w:r w:rsidR="000329BC">
        <w:t xml:space="preserve">be amazed at </w:t>
      </w:r>
      <w:r>
        <w:t>how it echos</w:t>
      </w:r>
      <w:r w:rsidR="008A5EC1">
        <w:t>.</w:t>
      </w:r>
      <w:r w:rsidR="00CB164A">
        <w:t xml:space="preserve"> </w:t>
      </w:r>
    </w:p>
    <w:p w14:paraId="5F60BF2D" w14:textId="77777777" w:rsidR="007921E6" w:rsidRPr="00D90865" w:rsidRDefault="007921E6" w:rsidP="00D90865">
      <w:pPr>
        <w:spacing w:after="0"/>
        <w:ind w:firstLine="720"/>
        <w:rPr>
          <w:i/>
          <w:iCs/>
        </w:rPr>
      </w:pPr>
    </w:p>
    <w:p w14:paraId="6D2CC334" w14:textId="77777777" w:rsidR="00041254" w:rsidRDefault="00041254" w:rsidP="00D90865">
      <w:pPr>
        <w:spacing w:after="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The opening quotation and all</w:t>
      </w:r>
      <w:r w:rsidR="0044588D" w:rsidRPr="00625932">
        <w:rPr>
          <w:i/>
          <w:iCs/>
          <w:sz w:val="20"/>
          <w:szCs w:val="20"/>
        </w:rPr>
        <w:t xml:space="preserve"> i</w:t>
      </w:r>
      <w:r w:rsidR="00CB164A" w:rsidRPr="00625932">
        <w:rPr>
          <w:i/>
          <w:iCs/>
          <w:sz w:val="20"/>
          <w:szCs w:val="20"/>
        </w:rPr>
        <w:t>llustrations above are from Guido A. Merkens, “Convention Sermon,”</w:t>
      </w:r>
      <w:r w:rsidR="00CB164A" w:rsidRPr="0044588D">
        <w:rPr>
          <w:sz w:val="20"/>
          <w:szCs w:val="20"/>
        </w:rPr>
        <w:t xml:space="preserve"> </w:t>
      </w:r>
    </w:p>
    <w:p w14:paraId="01EB1511" w14:textId="3293DA5C" w:rsidR="00041254" w:rsidRDefault="00CB164A" w:rsidP="00D90865">
      <w:pPr>
        <w:spacing w:after="0"/>
        <w:jc w:val="right"/>
        <w:rPr>
          <w:sz w:val="20"/>
          <w:szCs w:val="20"/>
        </w:rPr>
      </w:pPr>
      <w:r w:rsidRPr="00625932">
        <w:rPr>
          <w:sz w:val="20"/>
          <w:szCs w:val="20"/>
        </w:rPr>
        <w:t>Convention Proceedings, 50</w:t>
      </w:r>
      <w:r w:rsidRPr="00625932">
        <w:rPr>
          <w:sz w:val="20"/>
          <w:szCs w:val="20"/>
          <w:vertAlign w:val="superscript"/>
        </w:rPr>
        <w:t>th</w:t>
      </w:r>
      <w:r w:rsidRPr="00625932">
        <w:rPr>
          <w:sz w:val="20"/>
          <w:szCs w:val="20"/>
        </w:rPr>
        <w:t xml:space="preserve"> Regular Convention The Lutheran Church—Missouri Synod, </w:t>
      </w:r>
    </w:p>
    <w:p w14:paraId="775E4DCD" w14:textId="430069E4" w:rsidR="00CB164A" w:rsidRPr="0044588D" w:rsidRDefault="00CB164A" w:rsidP="00D90865">
      <w:pPr>
        <w:spacing w:after="0"/>
        <w:jc w:val="right"/>
        <w:rPr>
          <w:i/>
          <w:iCs/>
          <w:sz w:val="20"/>
          <w:szCs w:val="20"/>
        </w:rPr>
      </w:pPr>
      <w:r w:rsidRPr="00625932">
        <w:rPr>
          <w:sz w:val="20"/>
          <w:szCs w:val="20"/>
        </w:rPr>
        <w:t>New Orleans, Louisiana, July 6-13, 1973</w:t>
      </w:r>
      <w:r w:rsidRPr="0044588D">
        <w:rPr>
          <w:sz w:val="20"/>
          <w:szCs w:val="20"/>
        </w:rPr>
        <w:t xml:space="preserve"> </w:t>
      </w:r>
      <w:r w:rsidRPr="00625932">
        <w:rPr>
          <w:i/>
          <w:iCs/>
          <w:sz w:val="20"/>
          <w:szCs w:val="20"/>
        </w:rPr>
        <w:t>(N.p., n.d.), 67-71</w:t>
      </w:r>
      <w:r w:rsidRPr="0044588D">
        <w:rPr>
          <w:sz w:val="20"/>
          <w:szCs w:val="20"/>
        </w:rPr>
        <w:t>.</w:t>
      </w:r>
    </w:p>
    <w:sectPr w:rsidR="00CB164A" w:rsidRPr="0044588D" w:rsidSect="00CB164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AC"/>
    <w:rsid w:val="00000DB3"/>
    <w:rsid w:val="0001487D"/>
    <w:rsid w:val="000329BC"/>
    <w:rsid w:val="00041254"/>
    <w:rsid w:val="00072706"/>
    <w:rsid w:val="000A7640"/>
    <w:rsid w:val="000C4425"/>
    <w:rsid w:val="000C754F"/>
    <w:rsid w:val="000D7CB9"/>
    <w:rsid w:val="000E0BAC"/>
    <w:rsid w:val="000E2C6F"/>
    <w:rsid w:val="000E2DFE"/>
    <w:rsid w:val="001023DA"/>
    <w:rsid w:val="00122D8F"/>
    <w:rsid w:val="001F715B"/>
    <w:rsid w:val="00224133"/>
    <w:rsid w:val="00224B39"/>
    <w:rsid w:val="0029417E"/>
    <w:rsid w:val="002D539A"/>
    <w:rsid w:val="003557CA"/>
    <w:rsid w:val="00382B61"/>
    <w:rsid w:val="003B1875"/>
    <w:rsid w:val="003E4ADB"/>
    <w:rsid w:val="003F1281"/>
    <w:rsid w:val="00400936"/>
    <w:rsid w:val="00437B34"/>
    <w:rsid w:val="0044588D"/>
    <w:rsid w:val="00445B45"/>
    <w:rsid w:val="00487D86"/>
    <w:rsid w:val="00491104"/>
    <w:rsid w:val="005225F5"/>
    <w:rsid w:val="0052738A"/>
    <w:rsid w:val="005338AE"/>
    <w:rsid w:val="00536C89"/>
    <w:rsid w:val="0055074F"/>
    <w:rsid w:val="00590840"/>
    <w:rsid w:val="00596001"/>
    <w:rsid w:val="006113BB"/>
    <w:rsid w:val="00625932"/>
    <w:rsid w:val="006371EA"/>
    <w:rsid w:val="00694D01"/>
    <w:rsid w:val="006B02E4"/>
    <w:rsid w:val="006F0528"/>
    <w:rsid w:val="0072070A"/>
    <w:rsid w:val="00723B26"/>
    <w:rsid w:val="00770646"/>
    <w:rsid w:val="007921E6"/>
    <w:rsid w:val="007C0B5A"/>
    <w:rsid w:val="00814AEE"/>
    <w:rsid w:val="008A5EC1"/>
    <w:rsid w:val="008E406A"/>
    <w:rsid w:val="008F5CA9"/>
    <w:rsid w:val="00901919"/>
    <w:rsid w:val="00970C4D"/>
    <w:rsid w:val="00976E7E"/>
    <w:rsid w:val="009828CE"/>
    <w:rsid w:val="00984BBE"/>
    <w:rsid w:val="009C0AD1"/>
    <w:rsid w:val="009F778A"/>
    <w:rsid w:val="00A41CD9"/>
    <w:rsid w:val="00A93B79"/>
    <w:rsid w:val="00AF5303"/>
    <w:rsid w:val="00B179CE"/>
    <w:rsid w:val="00B4088B"/>
    <w:rsid w:val="00B603A8"/>
    <w:rsid w:val="00C25345"/>
    <w:rsid w:val="00C40AED"/>
    <w:rsid w:val="00C513C9"/>
    <w:rsid w:val="00CB164A"/>
    <w:rsid w:val="00CF38F0"/>
    <w:rsid w:val="00D20FD1"/>
    <w:rsid w:val="00D476DE"/>
    <w:rsid w:val="00D561EC"/>
    <w:rsid w:val="00D77B31"/>
    <w:rsid w:val="00D90865"/>
    <w:rsid w:val="00DA0973"/>
    <w:rsid w:val="00DC043A"/>
    <w:rsid w:val="00E16378"/>
    <w:rsid w:val="00E250CF"/>
    <w:rsid w:val="00E666CE"/>
    <w:rsid w:val="00E84DC4"/>
    <w:rsid w:val="00F773AC"/>
    <w:rsid w:val="00F8582A"/>
    <w:rsid w:val="00FA27F6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C2DB"/>
  <w15:chartTrackingRefBased/>
  <w15:docId w15:val="{799CA16C-2261-42F8-B96B-3B955D8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1376</Words>
  <Characters>7626</Characters>
  <Application>Microsoft Office Word</Application>
  <DocSecurity>0</DocSecurity>
  <Lines>112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Schurb</dc:creator>
  <cp:keywords/>
  <dc:description/>
  <cp:lastModifiedBy>Ken Schurb</cp:lastModifiedBy>
  <cp:revision>11</cp:revision>
  <cp:lastPrinted>2022-06-23T12:40:00Z</cp:lastPrinted>
  <dcterms:created xsi:type="dcterms:W3CDTF">2022-06-23T11:34:00Z</dcterms:created>
  <dcterms:modified xsi:type="dcterms:W3CDTF">2022-07-06T13:26:00Z</dcterms:modified>
</cp:coreProperties>
</file>