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F34C" w14:textId="66D24026" w:rsidR="002F4FBB" w:rsidRPr="0054788C" w:rsidRDefault="00302C8F"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3C933D13">
                <wp:simplePos x="0" y="0"/>
                <wp:positionH relativeFrom="column">
                  <wp:posOffset>0</wp:posOffset>
                </wp:positionH>
                <wp:positionV relativeFrom="paragraph">
                  <wp:posOffset>1232746</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27FB53B5" w:rsidR="00FF15E2" w:rsidRPr="004B793C" w:rsidRDefault="001F7FAB">
                            <w:pPr>
                              <w:rPr>
                                <w:color w:val="000000" w:themeColor="text1"/>
                                <w:sz w:val="21"/>
                                <w:szCs w:val="21"/>
                              </w:rPr>
                            </w:pPr>
                            <w:r>
                              <w:rPr>
                                <w:color w:val="000000" w:themeColor="text1"/>
                                <w:sz w:val="21"/>
                                <w:szCs w:val="21"/>
                              </w:rPr>
                              <w:t>March</w:t>
                            </w:r>
                            <w:r w:rsidR="00686B10">
                              <w:rPr>
                                <w:color w:val="000000" w:themeColor="text1"/>
                                <w:sz w:val="21"/>
                                <w:szCs w:val="21"/>
                              </w:rPr>
                              <w:t xml:space="preserve"> </w:t>
                            </w:r>
                            <w:r w:rsidR="00CD1D43">
                              <w:rPr>
                                <w:color w:val="000000" w:themeColor="text1"/>
                                <w:sz w:val="21"/>
                                <w:szCs w:val="21"/>
                              </w:rPr>
                              <w:t>2021</w:t>
                            </w:r>
                            <w:r w:rsidR="002F178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97.05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DlpOEX4wAAAA0BAAAPAAAAZHJzL2Rvd25y&#13;&#10;ZXYueG1sTE9NT8JAEL2b+B82Y+JNtpSPQOmWkBpiYuQAcvE27S5tQ3e2dheo/nrHk14mM+9l3ke6&#13;&#10;Hmwrrqb3jSMF41EEwlDpdEOVguP79mkBwgckja0jo+DLeFhn93cpJtrdaG+uh1AJFiGfoII6hC6R&#13;&#10;0pe1sehHrjPE3Mn1FgOffSV1jzcWt62Mo2guLTbEDjV2Jq9NeT5crILXfLvDfRHbxXebv7ydNt3n&#13;&#10;8WOm1OPD8LzisVmBCGYIfx/w24HzQ8bBCnch7UWrgNsERpfTMQim49mckYKXyWQKMkvl/xbZD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DlpOEX4wAAAA0BAAAPAAAAAAAAAAAAAAAA&#13;&#10;AIYEAABkcnMvZG93bnJldi54bWxQSwUGAAAAAAQABADzAAAAlgUAAAAA&#13;&#10;" filled="f" stroked="f" strokeweight=".5pt">
                <v:textbox>
                  <w:txbxContent>
                    <w:p w14:paraId="34B4E9F9" w14:textId="27FB53B5" w:rsidR="00FF15E2" w:rsidRPr="004B793C" w:rsidRDefault="001F7FAB">
                      <w:pPr>
                        <w:rPr>
                          <w:color w:val="000000" w:themeColor="text1"/>
                          <w:sz w:val="21"/>
                          <w:szCs w:val="21"/>
                        </w:rPr>
                      </w:pPr>
                      <w:r>
                        <w:rPr>
                          <w:color w:val="000000" w:themeColor="text1"/>
                          <w:sz w:val="21"/>
                          <w:szCs w:val="21"/>
                        </w:rPr>
                        <w:t>March</w:t>
                      </w:r>
                      <w:r w:rsidR="00686B10">
                        <w:rPr>
                          <w:color w:val="000000" w:themeColor="text1"/>
                          <w:sz w:val="21"/>
                          <w:szCs w:val="21"/>
                        </w:rPr>
                        <w:t xml:space="preserve"> </w:t>
                      </w:r>
                      <w:r w:rsidR="00CD1D43">
                        <w:rPr>
                          <w:color w:val="000000" w:themeColor="text1"/>
                          <w:sz w:val="21"/>
                          <w:szCs w:val="21"/>
                        </w:rPr>
                        <w:t>2021</w:t>
                      </w:r>
                      <w:r w:rsidR="002F1787">
                        <w:rPr>
                          <w:color w:val="000000" w:themeColor="text1"/>
                          <w:sz w:val="21"/>
                          <w:szCs w:val="21"/>
                        </w:rPr>
                        <w:t xml:space="preserve"> </w:t>
                      </w:r>
                    </w:p>
                  </w:txbxContent>
                </v:textbox>
              </v:shape>
            </w:pict>
          </mc:Fallback>
        </mc:AlternateContent>
      </w:r>
      <w:r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27E33C91">
            <wp:extent cx="4131310" cy="1481667"/>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61249" cy="1492405"/>
                    </a:xfrm>
                    <a:prstGeom prst="rect">
                      <a:avLst/>
                    </a:prstGeom>
                    <a:ln>
                      <a:noFill/>
                    </a:ln>
                  </pic:spPr>
                </pic:pic>
              </a:graphicData>
            </a:graphic>
          </wp:inline>
        </w:drawing>
      </w:r>
    </w:p>
    <w:p w14:paraId="730AF55F" w14:textId="77777777" w:rsidR="007D1537" w:rsidRDefault="007D1537" w:rsidP="00900390">
      <w:pPr>
        <w:tabs>
          <w:tab w:val="left" w:pos="1328"/>
        </w:tabs>
        <w:ind w:firstLine="720"/>
        <w:rPr>
          <w:rStyle w:val="text"/>
          <w:rFonts w:ascii="Georgia" w:hAnsi="Georgia"/>
          <w:b/>
          <w:color w:val="000000"/>
          <w:sz w:val="18"/>
          <w:szCs w:val="18"/>
        </w:rPr>
      </w:pPr>
    </w:p>
    <w:p w14:paraId="1AF52F01" w14:textId="7C347050" w:rsidR="004433DA" w:rsidRPr="004433DA" w:rsidRDefault="004433DA" w:rsidP="004433DA">
      <w:pPr>
        <w:rPr>
          <w:rFonts w:ascii="Georgia" w:hAnsi="Georgia"/>
          <w:color w:val="000000"/>
          <w:sz w:val="22"/>
          <w:szCs w:val="22"/>
        </w:rPr>
      </w:pPr>
      <w:r w:rsidRPr="004433DA">
        <w:rPr>
          <w:rFonts w:ascii="Georgia" w:hAnsi="Georgia" w:cs="Arial"/>
          <w:color w:val="000000"/>
          <w:sz w:val="18"/>
          <w:szCs w:val="18"/>
        </w:rPr>
        <w:t xml:space="preserve">What have you done with your extra time during the covid-19 isolation? What are you going to do with the rest of it? Since the main purpose of </w:t>
      </w:r>
      <w:r w:rsidR="008F5DC0" w:rsidRPr="004433DA">
        <w:rPr>
          <w:rFonts w:ascii="Georgia" w:hAnsi="Georgia" w:cs="Arial"/>
          <w:color w:val="000000"/>
          <w:sz w:val="18"/>
          <w:szCs w:val="18"/>
        </w:rPr>
        <w:t>curtailing activities</w:t>
      </w:r>
      <w:r w:rsidRPr="004433DA">
        <w:rPr>
          <w:rFonts w:ascii="Georgia" w:hAnsi="Georgia" w:cs="Arial"/>
          <w:color w:val="000000"/>
          <w:sz w:val="18"/>
          <w:szCs w:val="18"/>
        </w:rPr>
        <w:t xml:space="preserve"> with other people was to avoid sickness and death, fill your mind with God’s word. God gave His </w:t>
      </w:r>
      <w:proofErr w:type="gramStart"/>
      <w:r w:rsidRPr="004433DA">
        <w:rPr>
          <w:rFonts w:ascii="Georgia" w:hAnsi="Georgia" w:cs="Arial"/>
          <w:color w:val="000000"/>
          <w:sz w:val="18"/>
          <w:szCs w:val="18"/>
        </w:rPr>
        <w:t>only-begotten</w:t>
      </w:r>
      <w:proofErr w:type="gramEnd"/>
      <w:r w:rsidRPr="004433DA">
        <w:rPr>
          <w:rFonts w:ascii="Georgia" w:hAnsi="Georgia" w:cs="Arial"/>
          <w:color w:val="000000"/>
          <w:sz w:val="18"/>
          <w:szCs w:val="18"/>
        </w:rPr>
        <w:t xml:space="preserve"> Son so that we would believe in Him and “not perish but have eternal life” (John 3:16). Jesus “healed all those who were sick, that it might be fulfilled which was spoken by Isaiah the prophet, saying: ‘He Himself took our infirmities </w:t>
      </w:r>
      <w:r w:rsidR="0067797A">
        <w:rPr>
          <w:rFonts w:ascii="Georgia" w:hAnsi="Georgia" w:cs="Arial"/>
          <w:color w:val="000000"/>
          <w:sz w:val="18"/>
          <w:szCs w:val="18"/>
        </w:rPr>
        <w:t>a</w:t>
      </w:r>
      <w:r w:rsidRPr="004433DA">
        <w:rPr>
          <w:rFonts w:ascii="Georgia" w:hAnsi="Georgia" w:cs="Arial"/>
          <w:color w:val="000000"/>
          <w:sz w:val="18"/>
          <w:szCs w:val="18"/>
        </w:rPr>
        <w:t>nd bore our sicknesses</w:t>
      </w:r>
      <w:proofErr w:type="gramStart"/>
      <w:r w:rsidRPr="004433DA">
        <w:rPr>
          <w:rFonts w:ascii="Georgia" w:hAnsi="Georgia" w:cs="Arial"/>
          <w:color w:val="000000"/>
          <w:sz w:val="18"/>
          <w:szCs w:val="18"/>
        </w:rPr>
        <w:t>’”  (</w:t>
      </w:r>
      <w:proofErr w:type="gramEnd"/>
      <w:r w:rsidRPr="004433DA">
        <w:rPr>
          <w:rFonts w:ascii="Georgia" w:hAnsi="Georgia" w:cs="Arial"/>
          <w:color w:val="000000"/>
          <w:sz w:val="18"/>
          <w:szCs w:val="18"/>
        </w:rPr>
        <w:t>Matt. 8:17).</w:t>
      </w:r>
    </w:p>
    <w:p w14:paraId="4B18FFB8" w14:textId="77777777" w:rsidR="004433DA" w:rsidRPr="004433DA" w:rsidRDefault="004433DA" w:rsidP="0067797A">
      <w:pPr>
        <w:ind w:firstLine="720"/>
        <w:rPr>
          <w:rFonts w:ascii="Georgia" w:hAnsi="Georgia"/>
          <w:color w:val="000000"/>
          <w:sz w:val="22"/>
          <w:szCs w:val="22"/>
        </w:rPr>
      </w:pPr>
      <w:r w:rsidRPr="004433DA">
        <w:rPr>
          <w:rFonts w:ascii="Georgia" w:hAnsi="Georgia" w:cs="Arial"/>
          <w:color w:val="000000"/>
          <w:sz w:val="18"/>
          <w:szCs w:val="18"/>
        </w:rPr>
        <w:t> If you are not afraid of the results of sickness, because you are sure of eternal life for Jesus’ sake, contact someone you know who is not sure. How scary it must be to be isolated and in fear of sickness and death! Our neighbors in fear or doubt about their future need to hear “the testimony of our Lord” (2 Tim. 1:8) from us Christians: “God, has saved us and called us with a holy calling, not according to our works, but according to His own purpose and grace which was given to us in Christ Jesus before time began, but has now been revealed by the appearing of our Savior Jesus Christ, who  has abolished death and brought life and immortality to light through the Gospel” (2 Tim. 1:9-10).</w:t>
      </w:r>
    </w:p>
    <w:p w14:paraId="19172531" w14:textId="77777777" w:rsidR="004433DA" w:rsidRPr="004433DA" w:rsidRDefault="004433DA" w:rsidP="0067797A">
      <w:pPr>
        <w:ind w:firstLine="720"/>
        <w:rPr>
          <w:rFonts w:ascii="Georgia" w:hAnsi="Georgia"/>
          <w:color w:val="000000"/>
          <w:sz w:val="22"/>
          <w:szCs w:val="22"/>
        </w:rPr>
      </w:pPr>
      <w:r w:rsidRPr="004433DA">
        <w:rPr>
          <w:rFonts w:ascii="Georgia" w:hAnsi="Georgia" w:cs="Arial"/>
          <w:color w:val="000000"/>
          <w:sz w:val="18"/>
          <w:szCs w:val="18"/>
        </w:rPr>
        <w:t>Every Christian can say with</w:t>
      </w:r>
      <w:r w:rsidRPr="004433DA">
        <w:rPr>
          <w:rStyle w:val="apple-converted-space"/>
          <w:rFonts w:ascii="Georgia" w:hAnsi="Georgia" w:cs="Arial"/>
          <w:color w:val="000000"/>
          <w:sz w:val="18"/>
          <w:szCs w:val="18"/>
        </w:rPr>
        <w:t> </w:t>
      </w:r>
      <w:r w:rsidRPr="004433DA">
        <w:rPr>
          <w:rFonts w:ascii="Georgia" w:hAnsi="Georgia" w:cs="Arial"/>
          <w:color w:val="000000"/>
          <w:sz w:val="18"/>
          <w:szCs w:val="18"/>
        </w:rPr>
        <w:t>St. Paul, “I know whom I have believed and am persuaded that He is able to keep what I have committed to Him until that Day” (2 Tim. 1:12).</w:t>
      </w:r>
      <w:r w:rsidRPr="004433DA">
        <w:rPr>
          <w:rStyle w:val="apple-converted-space"/>
          <w:rFonts w:ascii="Georgia" w:hAnsi="Georgia" w:cs="Arial"/>
          <w:color w:val="000000"/>
          <w:sz w:val="18"/>
          <w:szCs w:val="18"/>
        </w:rPr>
        <w:t> </w:t>
      </w:r>
    </w:p>
    <w:p w14:paraId="27FA7922" w14:textId="77777777" w:rsidR="004433DA" w:rsidRPr="004433DA" w:rsidRDefault="004433DA" w:rsidP="0067797A">
      <w:pPr>
        <w:ind w:firstLine="720"/>
        <w:rPr>
          <w:rFonts w:ascii="Georgia" w:hAnsi="Georgia"/>
          <w:color w:val="000000"/>
          <w:sz w:val="22"/>
          <w:szCs w:val="22"/>
        </w:rPr>
      </w:pPr>
      <w:r w:rsidRPr="004433DA">
        <w:rPr>
          <w:rFonts w:ascii="Georgia" w:hAnsi="Georgia" w:cs="Arial"/>
          <w:color w:val="000000"/>
          <w:sz w:val="18"/>
          <w:szCs w:val="18"/>
        </w:rPr>
        <w:t>So, use your God-given time away from your old routines to imbed the Gospel in your heart and mind, not only so that you can live life without fear and in the hope of eternal life for Christ’s sake, but also so that you can spread this hope. Our world needs to know more about our God and Savior Jesus Christ.</w:t>
      </w:r>
    </w:p>
    <w:p w14:paraId="11549A8F" w14:textId="5520869C" w:rsidR="005A79CF" w:rsidRDefault="00B2132A" w:rsidP="005956AD">
      <w:pPr>
        <w:jc w:val="right"/>
        <w:rPr>
          <w:rFonts w:ascii="Georgia" w:hAnsi="Georgia" w:cs="Arial"/>
          <w:bCs/>
          <w:iCs/>
          <w:sz w:val="18"/>
          <w:szCs w:val="18"/>
        </w:rPr>
      </w:pPr>
      <w:r w:rsidRPr="005956AD">
        <w:rPr>
          <w:rFonts w:ascii="Georgia" w:hAnsi="Georgia" w:cs="Arial"/>
          <w:bCs/>
          <w:iCs/>
          <w:sz w:val="18"/>
          <w:szCs w:val="18"/>
        </w:rPr>
        <w:t xml:space="preserve">Pastor Mark Eddy </w:t>
      </w:r>
      <w:r w:rsidR="005956AD" w:rsidRPr="005956AD">
        <w:rPr>
          <w:rFonts w:ascii="Georgia" w:hAnsi="Georgia" w:cs="Arial"/>
          <w:bCs/>
          <w:iCs/>
          <w:sz w:val="18"/>
          <w:szCs w:val="18"/>
        </w:rPr>
        <w:t>– Zion Lutheran Church – Taylor Ridge, IL</w:t>
      </w:r>
    </w:p>
    <w:p w14:paraId="5BD8E2BD" w14:textId="77777777" w:rsidR="005956AD" w:rsidRPr="005956AD" w:rsidRDefault="005956AD" w:rsidP="005956AD">
      <w:pPr>
        <w:jc w:val="right"/>
        <w:rPr>
          <w:rFonts w:ascii="Georgia" w:hAnsi="Georgia" w:cs="Arial"/>
          <w:bCs/>
          <w:iCs/>
          <w:sz w:val="18"/>
          <w:szCs w:val="18"/>
        </w:rPr>
      </w:pPr>
    </w:p>
    <w:p w14:paraId="100AFB06" w14:textId="77777777" w:rsidR="000E0BD4" w:rsidRPr="000E0BD4" w:rsidRDefault="00E51D8C" w:rsidP="000E0BD4">
      <w:pPr>
        <w:rPr>
          <w:rFonts w:ascii="Georgia" w:hAnsi="Georgia" w:cstheme="majorHAnsi"/>
          <w:sz w:val="18"/>
          <w:szCs w:val="18"/>
        </w:rPr>
      </w:pPr>
      <w:r w:rsidRPr="002F1787">
        <w:rPr>
          <w:rFonts w:ascii="Georgia" w:hAnsi="Georgia" w:cs="Arial"/>
          <w:b/>
          <w:i/>
          <w:sz w:val="18"/>
          <w:szCs w:val="18"/>
        </w:rPr>
        <w:t xml:space="preserve">Pray </w:t>
      </w:r>
      <w:proofErr w:type="gramStart"/>
      <w:r w:rsidRPr="002F1787">
        <w:rPr>
          <w:rFonts w:ascii="Georgia" w:hAnsi="Georgia" w:cs="Arial"/>
          <w:b/>
          <w:i/>
          <w:sz w:val="18"/>
          <w:szCs w:val="18"/>
        </w:rPr>
        <w:t>For</w:t>
      </w:r>
      <w:proofErr w:type="gramEnd"/>
      <w:r w:rsidRPr="002F1787">
        <w:rPr>
          <w:rFonts w:ascii="Georgia" w:hAnsi="Georgia" w:cs="Arial"/>
          <w:b/>
          <w:i/>
          <w:sz w:val="18"/>
          <w:szCs w:val="18"/>
        </w:rPr>
        <w:t xml:space="preserve"> Our Central Illinois District Missions supported by your church’s Mission Dollars to the District</w:t>
      </w:r>
      <w:r w:rsidRPr="002F1787">
        <w:rPr>
          <w:rFonts w:ascii="Georgia" w:hAnsi="Georgia" w:cs="Arial"/>
          <w:i/>
          <w:sz w:val="16"/>
          <w:szCs w:val="16"/>
        </w:rPr>
        <w:t xml:space="preserve">. </w:t>
      </w:r>
      <w:r w:rsidRPr="006B65FC">
        <w:rPr>
          <w:rFonts w:ascii="Georgia" w:hAnsi="Georgia" w:cs="Arial"/>
          <w:i/>
          <w:sz w:val="18"/>
          <w:szCs w:val="18"/>
        </w:rPr>
        <w:t>“</w:t>
      </w:r>
      <w:r w:rsidRPr="006B65FC">
        <w:rPr>
          <w:rFonts w:ascii="Georgia" w:hAnsi="Georgia" w:cs="Arial"/>
          <w:sz w:val="18"/>
          <w:szCs w:val="18"/>
        </w:rPr>
        <w:t>Finally, brothers, pray for us, that the Word of the Lord may spread rapidly and be honored</w:t>
      </w:r>
      <w:r w:rsidRPr="000E0BD4">
        <w:rPr>
          <w:rFonts w:ascii="Georgia" w:hAnsi="Georgia" w:cs="Arial"/>
          <w:sz w:val="18"/>
          <w:szCs w:val="18"/>
        </w:rPr>
        <w:t xml:space="preserve">.”  </w:t>
      </w:r>
      <w:r w:rsidR="000E0BD4" w:rsidRPr="000E0BD4">
        <w:rPr>
          <w:rFonts w:ascii="Georgia" w:hAnsi="Georgia" w:cstheme="majorHAnsi"/>
          <w:sz w:val="18"/>
          <w:szCs w:val="18"/>
        </w:rPr>
        <w:t>Please remember in your prayers Cristo Rey (Christ the King) Lutheran Church in East Moline, and Pastor Pablo Dominguez, where the ministry is conducted almost entirely in Spanish.</w:t>
      </w:r>
    </w:p>
    <w:p w14:paraId="6035E79B" w14:textId="28F44D48" w:rsidR="00330D33" w:rsidRDefault="00330D33" w:rsidP="00B56296">
      <w:pPr>
        <w:rPr>
          <w:rFonts w:ascii="Georgia" w:hAnsi="Georgia" w:cs="Arial"/>
          <w:sz w:val="18"/>
          <w:szCs w:val="18"/>
        </w:rPr>
      </w:pPr>
    </w:p>
    <w:p w14:paraId="6B8B00FB" w14:textId="77777777" w:rsidR="00C33D28" w:rsidRPr="00A920EC" w:rsidRDefault="00C33D28" w:rsidP="00C33D28">
      <w:pPr>
        <w:rPr>
          <w:rFonts w:ascii="Georgia" w:hAnsi="Georgia" w:cs="Arial"/>
          <w:b/>
          <w:bCs/>
          <w:sz w:val="20"/>
          <w:szCs w:val="20"/>
          <w:u w:val="single"/>
          <w:lang w:eastAsia="zh-CN"/>
        </w:rPr>
      </w:pPr>
      <w:r w:rsidRPr="00A920EC">
        <w:rPr>
          <w:rFonts w:ascii="Georgia" w:hAnsi="Georgia" w:cs="Arial"/>
          <w:b/>
          <w:bCs/>
          <w:sz w:val="20"/>
          <w:szCs w:val="20"/>
          <w:u w:val="single"/>
          <w:lang w:eastAsia="zh-CN"/>
        </w:rPr>
        <w:t>Stay Connected with your District</w:t>
      </w:r>
    </w:p>
    <w:p w14:paraId="4EB18ACE" w14:textId="77777777" w:rsidR="00C33D28" w:rsidRPr="004E7D70" w:rsidRDefault="00C33D28" w:rsidP="00C33D28">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0C26D0CA" w14:textId="77777777" w:rsidR="00C33D28" w:rsidRPr="00AB1560" w:rsidRDefault="00C33D28" w:rsidP="00C33D28">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8248197" w14:textId="77777777" w:rsidR="00C33D28" w:rsidRPr="00AB1560" w:rsidRDefault="00C33D28" w:rsidP="00C33D28">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3B8C5E24" w14:textId="77777777" w:rsidR="00C33D28" w:rsidRPr="00AB1560" w:rsidRDefault="00C33D28" w:rsidP="00C33D28">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 xml:space="preserve">Stay connect with us on Facebook and Instagram -- </w:t>
      </w:r>
      <w:hyperlink r:id="rId10" w:history="1">
        <w:r w:rsidRPr="00AB1560">
          <w:rPr>
            <w:rStyle w:val="Strong"/>
            <w:rFonts w:ascii="Georgia" w:hAnsi="Georgia"/>
            <w:color w:val="0000FF"/>
            <w:sz w:val="18"/>
            <w:szCs w:val="18"/>
            <w:u w:val="single"/>
            <w:bdr w:val="none" w:sz="0" w:space="0" w:color="auto" w:frame="1"/>
          </w:rPr>
          <w:t>Central Illinois District-LCMS</w:t>
        </w:r>
      </w:hyperlink>
    </w:p>
    <w:p w14:paraId="3F4595A7" w14:textId="77777777" w:rsidR="00C33D28" w:rsidRPr="006308F0" w:rsidRDefault="00C33D28" w:rsidP="00B56296">
      <w:pPr>
        <w:rPr>
          <w:rFonts w:ascii="Georgia" w:hAnsi="Georgia" w:cs="Arial"/>
          <w:sz w:val="18"/>
          <w:szCs w:val="18"/>
        </w:rPr>
      </w:pPr>
    </w:p>
    <w:p w14:paraId="7B9975C7" w14:textId="21DE20D9" w:rsidR="00E51D8C" w:rsidRDefault="00E51D8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7DA1E88F" w14:textId="5958106E" w:rsidR="00C33D28" w:rsidRPr="00A920EC" w:rsidRDefault="00C33D28" w:rsidP="00C33D28">
      <w:pPr>
        <w:pStyle w:val="NormalWeb"/>
        <w:spacing w:before="0" w:beforeAutospacing="0" w:after="0" w:afterAutospacing="0"/>
        <w:ind w:right="605"/>
        <w:jc w:val="both"/>
        <w:rPr>
          <w:rStyle w:val="Strong"/>
          <w:rFonts w:ascii="Georgia" w:hAnsi="Georgia"/>
          <w:color w:val="000000"/>
          <w:sz w:val="20"/>
          <w:szCs w:val="20"/>
        </w:rPr>
      </w:pPr>
      <w:r w:rsidRPr="00A920EC">
        <w:rPr>
          <w:rStyle w:val="Strong"/>
          <w:rFonts w:ascii="Georgia" w:hAnsi="Georgia"/>
          <w:color w:val="000000"/>
          <w:sz w:val="20"/>
          <w:szCs w:val="20"/>
        </w:rPr>
        <w:t>Congregational Voting Results</w:t>
      </w:r>
    </w:p>
    <w:p w14:paraId="18BAFB30" w14:textId="2BE81C6F" w:rsidR="0048047F" w:rsidRPr="00C33D28" w:rsidRDefault="008F512F" w:rsidP="00C33D28">
      <w:pPr>
        <w:pStyle w:val="NormalWeb"/>
        <w:spacing w:before="0" w:beforeAutospacing="0" w:after="0" w:afterAutospacing="0"/>
        <w:ind w:right="600"/>
        <w:rPr>
          <w:rFonts w:ascii="Georgia" w:hAnsi="Georgia"/>
          <w:color w:val="000000"/>
          <w:sz w:val="18"/>
          <w:szCs w:val="18"/>
        </w:rPr>
      </w:pPr>
      <w:r>
        <w:rPr>
          <w:rStyle w:val="Strong"/>
          <w:rFonts w:ascii="Georgia" w:hAnsi="Georgia"/>
          <w:b w:val="0"/>
          <w:bCs w:val="0"/>
          <w:color w:val="000000"/>
          <w:sz w:val="18"/>
          <w:szCs w:val="18"/>
        </w:rPr>
        <w:t xml:space="preserve">Results </w:t>
      </w:r>
      <w:r w:rsidR="000C6648">
        <w:rPr>
          <w:rStyle w:val="Strong"/>
          <w:rFonts w:ascii="Georgia" w:hAnsi="Georgia"/>
          <w:b w:val="0"/>
          <w:bCs w:val="0"/>
          <w:color w:val="000000"/>
          <w:sz w:val="18"/>
          <w:szCs w:val="18"/>
        </w:rPr>
        <w:t>of</w:t>
      </w:r>
      <w:r>
        <w:rPr>
          <w:rStyle w:val="Strong"/>
          <w:rFonts w:ascii="Georgia" w:hAnsi="Georgia"/>
          <w:b w:val="0"/>
          <w:bCs w:val="0"/>
          <w:color w:val="000000"/>
          <w:sz w:val="18"/>
          <w:szCs w:val="18"/>
        </w:rPr>
        <w:t xml:space="preserve"> the</w:t>
      </w:r>
      <w:r w:rsidR="000C6648">
        <w:rPr>
          <w:rStyle w:val="Strong"/>
          <w:rFonts w:ascii="Georgia" w:hAnsi="Georgia"/>
          <w:b w:val="0"/>
          <w:bCs w:val="0"/>
          <w:color w:val="000000"/>
          <w:sz w:val="18"/>
          <w:szCs w:val="18"/>
        </w:rPr>
        <w:t xml:space="preserve"> request to </w:t>
      </w:r>
      <w:r w:rsidR="008406AD" w:rsidRPr="0048047F">
        <w:rPr>
          <w:rStyle w:val="Strong"/>
          <w:rFonts w:ascii="Georgia" w:hAnsi="Georgia"/>
          <w:b w:val="0"/>
          <w:bCs w:val="0"/>
          <w:color w:val="000000"/>
          <w:sz w:val="18"/>
          <w:szCs w:val="18"/>
        </w:rPr>
        <w:t>allowing districts to hold their conventions in either 2021 or 2022, and moving the upcoming national Synod convention from 2022 to 2023?</w:t>
      </w:r>
      <w:r w:rsidR="00C33D28">
        <w:rPr>
          <w:rStyle w:val="Strong"/>
          <w:rFonts w:ascii="Georgia" w:hAnsi="Georgia"/>
          <w:b w:val="0"/>
          <w:bCs w:val="0"/>
          <w:color w:val="000000"/>
          <w:sz w:val="18"/>
          <w:szCs w:val="18"/>
        </w:rPr>
        <w:t xml:space="preserve"> </w:t>
      </w:r>
      <w:r w:rsidR="0048047F" w:rsidRPr="00C33D28">
        <w:rPr>
          <w:rFonts w:ascii="Georgia" w:hAnsi="Georgia"/>
          <w:color w:val="000000"/>
          <w:sz w:val="18"/>
          <w:szCs w:val="18"/>
        </w:rPr>
        <w:t>More than the required one-fourth (63.32%) of the Synod’s member congregations registered a vote, and the majority (90.67%) of votes cast favored adoption. The stated extension of the 2019–2022 triennium by a year, allowing district conventions to take place in either 2021 or 2022 and deferring the national Synod convention from 2022 to 2023, is therefore adopted.</w:t>
      </w:r>
    </w:p>
    <w:p w14:paraId="467EDB18" w14:textId="77777777" w:rsidR="0048047F" w:rsidRPr="002D5A5D" w:rsidRDefault="0048047F" w:rsidP="00E51D8C">
      <w:pPr>
        <w:jc w:val="center"/>
        <w:rPr>
          <w:rFonts w:ascii="Georgia" w:hAnsi="Georgia" w:cs="Arial"/>
          <w:b/>
          <w:i/>
          <w:iCs/>
          <w:color w:val="000000" w:themeColor="tex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B8B04B" w14:textId="185D7267" w:rsidR="00BD2B9A" w:rsidRPr="00A920EC" w:rsidRDefault="00BD2B9A" w:rsidP="00BD2B9A">
      <w:pPr>
        <w:pStyle w:val="NormalWeb"/>
        <w:spacing w:before="0" w:beforeAutospacing="0" w:after="0" w:afterAutospacing="0"/>
        <w:rPr>
          <w:rFonts w:ascii="Georgia" w:hAnsi="Georgia"/>
          <w:b/>
          <w:bCs/>
          <w:color w:val="000000"/>
          <w:sz w:val="20"/>
          <w:szCs w:val="20"/>
        </w:rPr>
      </w:pPr>
      <w:r w:rsidRPr="00A920EC">
        <w:rPr>
          <w:rFonts w:ascii="Georgia" w:hAnsi="Georgia"/>
          <w:b/>
          <w:bCs/>
          <w:color w:val="2B2B2B"/>
          <w:sz w:val="20"/>
          <w:szCs w:val="20"/>
        </w:rPr>
        <w:t>LCMS Life Conference</w:t>
      </w:r>
    </w:p>
    <w:p w14:paraId="144FF6E7" w14:textId="0D5E5D2A" w:rsidR="00BD2B9A" w:rsidRPr="00BD2B9A" w:rsidRDefault="00BD2B9A" w:rsidP="00BD2B9A">
      <w:pPr>
        <w:pStyle w:val="NormalWeb"/>
        <w:spacing w:before="0" w:beforeAutospacing="0" w:after="0" w:afterAutospacing="0"/>
        <w:rPr>
          <w:rFonts w:ascii="Georgia" w:hAnsi="Georgia"/>
          <w:color w:val="000000"/>
          <w:sz w:val="18"/>
          <w:szCs w:val="18"/>
        </w:rPr>
      </w:pPr>
      <w:r w:rsidRPr="00BD2B9A">
        <w:rPr>
          <w:rFonts w:ascii="Georgia" w:hAnsi="Georgia"/>
          <w:color w:val="2B2B2B"/>
          <w:sz w:val="18"/>
          <w:szCs w:val="18"/>
        </w:rPr>
        <w:t>LCMS Life Ministry will host its first-ever virtual life conference March 19–20, under the theme “Making Disciples: Valuing Life.”</w:t>
      </w:r>
      <w:r w:rsidRPr="00BD2B9A">
        <w:rPr>
          <w:rStyle w:val="apple-converted-space"/>
          <w:rFonts w:ascii="Georgia" w:hAnsi="Georgia"/>
          <w:color w:val="2B2B2B"/>
          <w:sz w:val="18"/>
          <w:szCs w:val="18"/>
        </w:rPr>
        <w:t> </w:t>
      </w:r>
      <w:r w:rsidR="0075796E" w:rsidRPr="00BD2B9A">
        <w:rPr>
          <w:rFonts w:ascii="Georgia" w:hAnsi="Georgia"/>
          <w:color w:val="000000"/>
          <w:sz w:val="18"/>
          <w:szCs w:val="18"/>
        </w:rPr>
        <w:t xml:space="preserve"> </w:t>
      </w:r>
    </w:p>
    <w:p w14:paraId="5ABFC499" w14:textId="1CB39A16" w:rsidR="00BD2B9A" w:rsidRPr="00BD2B9A" w:rsidRDefault="00BD2B9A" w:rsidP="00BD2B9A">
      <w:pPr>
        <w:pStyle w:val="NormalWeb"/>
        <w:spacing w:before="0" w:beforeAutospacing="0" w:after="0" w:afterAutospacing="0"/>
        <w:rPr>
          <w:rFonts w:ascii="Georgia" w:hAnsi="Georgia"/>
          <w:color w:val="000000"/>
          <w:sz w:val="11"/>
          <w:szCs w:val="11"/>
        </w:rPr>
      </w:pPr>
    </w:p>
    <w:p w14:paraId="5804E33B" w14:textId="77777777" w:rsidR="00BD2B9A" w:rsidRPr="00BD2B9A" w:rsidRDefault="00BD2B9A" w:rsidP="00BD2B9A">
      <w:pPr>
        <w:numPr>
          <w:ilvl w:val="0"/>
          <w:numId w:val="27"/>
        </w:numPr>
        <w:rPr>
          <w:rFonts w:ascii="Georgia" w:hAnsi="Georgia" w:cs="Calibri"/>
          <w:color w:val="2B2B2B"/>
          <w:sz w:val="18"/>
          <w:szCs w:val="18"/>
        </w:rPr>
      </w:pPr>
      <w:r w:rsidRPr="00BD2B9A">
        <w:rPr>
          <w:rFonts w:ascii="Georgia" w:hAnsi="Georgia" w:cs="Calibri"/>
          <w:color w:val="2B2B2B"/>
          <w:sz w:val="18"/>
          <w:szCs w:val="18"/>
        </w:rPr>
        <w:t>Be equipped to speak up for the sanctity of life within your community and our society</w:t>
      </w:r>
      <w:r w:rsidRPr="00BD2B9A">
        <w:rPr>
          <w:rStyle w:val="apple-converted-space"/>
          <w:rFonts w:ascii="Georgia" w:hAnsi="Georgia" w:cs="Calibri"/>
          <w:color w:val="2B2B2B"/>
          <w:sz w:val="18"/>
          <w:szCs w:val="18"/>
        </w:rPr>
        <w:t> </w:t>
      </w:r>
    </w:p>
    <w:p w14:paraId="4E8E39F5" w14:textId="77777777" w:rsidR="00BD2B9A" w:rsidRPr="00BD2B9A" w:rsidRDefault="00BD2B9A" w:rsidP="00BD2B9A">
      <w:pPr>
        <w:numPr>
          <w:ilvl w:val="0"/>
          <w:numId w:val="27"/>
        </w:numPr>
        <w:rPr>
          <w:rFonts w:ascii="Georgia" w:hAnsi="Georgia" w:cs="Calibri"/>
          <w:color w:val="2B2B2B"/>
          <w:sz w:val="18"/>
          <w:szCs w:val="18"/>
        </w:rPr>
      </w:pPr>
      <w:r w:rsidRPr="00BD2B9A">
        <w:rPr>
          <w:rFonts w:ascii="Georgia" w:hAnsi="Georgia" w:cs="Calibri"/>
          <w:color w:val="2B2B2B"/>
          <w:sz w:val="18"/>
          <w:szCs w:val="18"/>
        </w:rPr>
        <w:t>Gain ideas on how to care for all human life</w:t>
      </w:r>
      <w:r w:rsidRPr="00BD2B9A">
        <w:rPr>
          <w:rStyle w:val="apple-converted-space"/>
          <w:rFonts w:ascii="Georgia" w:hAnsi="Georgia" w:cs="Calibri"/>
          <w:color w:val="2B2B2B"/>
          <w:sz w:val="18"/>
          <w:szCs w:val="18"/>
        </w:rPr>
        <w:t> </w:t>
      </w:r>
    </w:p>
    <w:p w14:paraId="41523895" w14:textId="77777777" w:rsidR="00BD2B9A" w:rsidRPr="00BD2B9A" w:rsidRDefault="00BD2B9A" w:rsidP="00BD2B9A">
      <w:pPr>
        <w:numPr>
          <w:ilvl w:val="0"/>
          <w:numId w:val="27"/>
        </w:numPr>
        <w:rPr>
          <w:rFonts w:ascii="Georgia" w:hAnsi="Georgia" w:cs="Calibri"/>
          <w:color w:val="2B2B2B"/>
          <w:sz w:val="18"/>
          <w:szCs w:val="18"/>
        </w:rPr>
      </w:pPr>
      <w:r w:rsidRPr="00BD2B9A">
        <w:rPr>
          <w:rFonts w:ascii="Georgia" w:hAnsi="Georgia" w:cs="Calibri"/>
          <w:color w:val="2B2B2B"/>
          <w:sz w:val="18"/>
          <w:szCs w:val="18"/>
        </w:rPr>
        <w:t>Interact with fellow Lutherans on Life Ministry topics</w:t>
      </w:r>
      <w:r w:rsidRPr="00BD2B9A">
        <w:rPr>
          <w:rStyle w:val="apple-converted-space"/>
          <w:rFonts w:ascii="Georgia" w:hAnsi="Georgia" w:cs="Calibri"/>
          <w:color w:val="2B2B2B"/>
          <w:sz w:val="18"/>
          <w:szCs w:val="18"/>
        </w:rPr>
        <w:t> </w:t>
      </w:r>
    </w:p>
    <w:p w14:paraId="7276A4D1" w14:textId="3760FB3B" w:rsidR="00BD2B9A" w:rsidRPr="008831FB" w:rsidRDefault="00BD2B9A" w:rsidP="008831FB">
      <w:pPr>
        <w:numPr>
          <w:ilvl w:val="0"/>
          <w:numId w:val="27"/>
        </w:numPr>
        <w:rPr>
          <w:rFonts w:ascii="Georgia" w:hAnsi="Georgia" w:cs="Calibri"/>
          <w:color w:val="2B2B2B"/>
          <w:sz w:val="18"/>
          <w:szCs w:val="18"/>
        </w:rPr>
      </w:pPr>
      <w:r w:rsidRPr="00BD2B9A">
        <w:rPr>
          <w:rFonts w:ascii="Georgia" w:hAnsi="Georgia" w:cs="Calibri"/>
          <w:color w:val="2B2B2B"/>
          <w:sz w:val="18"/>
          <w:szCs w:val="18"/>
        </w:rPr>
        <w:t>Be a part of the LCMS Life Ministry community</w:t>
      </w:r>
      <w:r w:rsidRPr="00BD2B9A">
        <w:rPr>
          <w:rStyle w:val="apple-converted-space"/>
          <w:rFonts w:ascii="Georgia" w:hAnsi="Georgia" w:cs="Calibri"/>
          <w:color w:val="2B2B2B"/>
          <w:sz w:val="18"/>
          <w:szCs w:val="18"/>
        </w:rPr>
        <w:t> </w:t>
      </w:r>
      <w:r w:rsidRPr="008831FB">
        <w:rPr>
          <w:rFonts w:ascii="Georgia" w:hAnsi="Georgia" w:cs="Calibri"/>
          <w:color w:val="2B2B2B"/>
          <w:sz w:val="18"/>
          <w:szCs w:val="18"/>
        </w:rPr>
        <w:t> </w:t>
      </w:r>
    </w:p>
    <w:p w14:paraId="16164941" w14:textId="417370BC" w:rsidR="00BD2B9A" w:rsidRDefault="006D273D" w:rsidP="009C49C0">
      <w:pPr>
        <w:rPr>
          <w:rFonts w:ascii="Georgia" w:hAnsi="Georgia"/>
          <w:color w:val="2B2B2B"/>
          <w:sz w:val="18"/>
          <w:szCs w:val="18"/>
        </w:rPr>
      </w:pPr>
      <w:r>
        <w:rPr>
          <w:rFonts w:ascii="Georgia" w:hAnsi="Georgia"/>
          <w:color w:val="000000" w:themeColor="text1"/>
          <w:sz w:val="18"/>
          <w:szCs w:val="18"/>
        </w:rPr>
        <w:t xml:space="preserve">The Life Conference </w:t>
      </w:r>
      <w:r w:rsidR="005E1850" w:rsidRPr="005E1850">
        <w:rPr>
          <w:rFonts w:ascii="Georgia" w:hAnsi="Georgia"/>
          <w:color w:val="000000" w:themeColor="text1"/>
          <w:sz w:val="18"/>
          <w:szCs w:val="18"/>
        </w:rPr>
        <w:t xml:space="preserve">includes a few live events, but most of this conference’s content can be accessed by registrants on demand. Basic registration for the conference allows access to content any time on March 19 or 20. An announcement is forthcoming concerning the schedule for the live sessions. Conference registration </w:t>
      </w:r>
      <w:r w:rsidR="005E1850" w:rsidRPr="005E1850">
        <w:rPr>
          <w:rFonts w:ascii="Georgia" w:hAnsi="Georgia"/>
          <w:color w:val="000000"/>
          <w:sz w:val="18"/>
          <w:szCs w:val="18"/>
        </w:rPr>
        <w:t>is open now</w:t>
      </w:r>
      <w:r w:rsidR="005E1850" w:rsidRPr="005E1850">
        <w:rPr>
          <w:rFonts w:ascii="Georgia" w:hAnsi="Georgia"/>
          <w:color w:val="2B2B2B"/>
          <w:sz w:val="18"/>
          <w:szCs w:val="18"/>
        </w:rPr>
        <w:t> at </w:t>
      </w:r>
      <w:hyperlink r:id="rId11" w:tooltip="https://nam04.safelinks.protection.outlook.com/?url=http%3A%2F%2Fwww.lcms-life.org%2F&amp;data=04%7C01%7CTiffany.Manor%40lcms.org%7Cd719fc69630a4f8697d008d8ceb013db%7C44235acde77a4dd3a42f625be236b4a0%7C0%7C0%7C637486602939017175%7CUnknown%7CTWFpbGZsb3d8eyJWIjoiMC4wLjAwMDAiLCJQIjoiV2luMzIiLCJBTiI6Ik1haWwiLCJXVCI6Mn0%3D%7C2000&amp;sdata=v2VGIUZfPj7Wb7wj0J3jA5IUBwgARvCCES4Ue22ebeo%3D&amp;reserved=0" w:history="1">
        <w:r w:rsidR="005E1850" w:rsidRPr="005E1850">
          <w:rPr>
            <w:rFonts w:ascii="Georgia" w:hAnsi="Georgia"/>
            <w:color w:val="0000FF"/>
            <w:sz w:val="18"/>
            <w:szCs w:val="18"/>
            <w:u w:val="single"/>
          </w:rPr>
          <w:t>www.lcms-life.org</w:t>
        </w:r>
      </w:hyperlink>
    </w:p>
    <w:p w14:paraId="04B8C13B" w14:textId="77777777" w:rsidR="005571E8" w:rsidRPr="002D5A5D" w:rsidRDefault="005571E8" w:rsidP="009C49C0">
      <w:pPr>
        <w:rPr>
          <w:rFonts w:ascii="Georgia" w:hAnsi="Georgia"/>
          <w:sz w:val="16"/>
          <w:szCs w:val="16"/>
        </w:rPr>
      </w:pPr>
    </w:p>
    <w:p w14:paraId="6C15EA96" w14:textId="07A668FC" w:rsidR="00B56296" w:rsidRDefault="00686B10" w:rsidP="009C49C0">
      <w:pPr>
        <w:rPr>
          <w:rFonts w:ascii="Georgia" w:hAnsi="Georgia" w:cs="Calibri"/>
          <w:b/>
          <w:bCs/>
          <w:i/>
          <w:iCs/>
          <w:color w:val="000000"/>
          <w:sz w:val="20"/>
          <w:szCs w:val="20"/>
        </w:rPr>
      </w:pPr>
      <w:r w:rsidRPr="00B56296">
        <w:rPr>
          <w:rFonts w:ascii="Georgia" w:hAnsi="Georgia" w:cs="Calibri"/>
          <w:b/>
          <w:bCs/>
          <w:i/>
          <w:iCs/>
          <w:color w:val="000000"/>
          <w:sz w:val="20"/>
          <w:szCs w:val="20"/>
        </w:rPr>
        <w:t>Here I Stand Sunday</w:t>
      </w:r>
      <w:r w:rsidR="00B56296">
        <w:rPr>
          <w:rFonts w:ascii="Georgia" w:hAnsi="Georgia" w:cs="Calibri"/>
          <w:b/>
          <w:bCs/>
          <w:color w:val="000000"/>
          <w:sz w:val="20"/>
          <w:szCs w:val="20"/>
        </w:rPr>
        <w:tab/>
      </w:r>
      <w:r w:rsidR="00B56296">
        <w:rPr>
          <w:rFonts w:ascii="Georgia" w:hAnsi="Georgia" w:cs="Calibri"/>
          <w:b/>
          <w:bCs/>
          <w:color w:val="000000"/>
          <w:sz w:val="20"/>
          <w:szCs w:val="20"/>
        </w:rPr>
        <w:tab/>
      </w:r>
      <w:r w:rsidR="00B56296">
        <w:rPr>
          <w:rFonts w:ascii="Georgia" w:hAnsi="Georgia" w:cs="Calibri"/>
          <w:b/>
          <w:bCs/>
          <w:color w:val="000000"/>
          <w:sz w:val="20"/>
          <w:szCs w:val="20"/>
        </w:rPr>
        <w:tab/>
      </w:r>
      <w:r w:rsidR="00B56296">
        <w:rPr>
          <w:rFonts w:ascii="Georgia" w:hAnsi="Georgia" w:cs="Calibri"/>
          <w:b/>
          <w:bCs/>
          <w:color w:val="000000"/>
          <w:sz w:val="20"/>
          <w:szCs w:val="20"/>
        </w:rPr>
        <w:tab/>
      </w:r>
      <w:r w:rsidRPr="00B56296">
        <w:rPr>
          <w:rFonts w:ascii="Georgia" w:hAnsi="Georgia" w:cs="Calibri"/>
          <w:b/>
          <w:bCs/>
          <w:i/>
          <w:iCs/>
          <w:color w:val="000000"/>
          <w:sz w:val="20"/>
          <w:szCs w:val="20"/>
        </w:rPr>
        <w:t>April 18</w:t>
      </w:r>
      <w:r w:rsidRPr="00B56296">
        <w:rPr>
          <w:rFonts w:ascii="Georgia" w:hAnsi="Georgia" w:cs="Calibri"/>
          <w:b/>
          <w:bCs/>
          <w:i/>
          <w:iCs/>
          <w:color w:val="000000"/>
          <w:sz w:val="20"/>
          <w:szCs w:val="20"/>
          <w:vertAlign w:val="superscript"/>
        </w:rPr>
        <w:t>th</w:t>
      </w:r>
      <w:r w:rsidR="00B56296">
        <w:rPr>
          <w:rFonts w:ascii="Georgia" w:hAnsi="Georgia" w:cs="Calibri"/>
          <w:b/>
          <w:bCs/>
          <w:i/>
          <w:iCs/>
          <w:color w:val="000000"/>
          <w:sz w:val="20"/>
          <w:szCs w:val="20"/>
        </w:rPr>
        <w:t xml:space="preserve"> </w:t>
      </w:r>
    </w:p>
    <w:p w14:paraId="3EB37A6F" w14:textId="6DC650C8" w:rsidR="00686B10" w:rsidRPr="009C49C0" w:rsidRDefault="00686B10" w:rsidP="009C49C0">
      <w:pPr>
        <w:rPr>
          <w:rFonts w:ascii="Georgia" w:eastAsiaTheme="minorHAnsi" w:hAnsi="Georgia" w:cs="Calibri"/>
          <w:color w:val="000000"/>
          <w:sz w:val="18"/>
          <w:szCs w:val="18"/>
        </w:rPr>
      </w:pPr>
      <w:r w:rsidRPr="009C49C0">
        <w:rPr>
          <w:rFonts w:ascii="Georgia" w:hAnsi="Georgia" w:cs="Calibri"/>
          <w:color w:val="000000"/>
          <w:sz w:val="18"/>
          <w:szCs w:val="18"/>
        </w:rPr>
        <w:t>More information will be released from the Synodical Office in the future.  As a reminder in its 2019 convention, the Synod adopted the following resolution:</w:t>
      </w:r>
    </w:p>
    <w:p w14:paraId="066CCB2C" w14:textId="77777777" w:rsidR="00686B10" w:rsidRPr="00A064A7" w:rsidRDefault="00686B10" w:rsidP="00686B10">
      <w:pPr>
        <w:ind w:left="2160"/>
        <w:rPr>
          <w:rFonts w:ascii="Georgia" w:hAnsi="Georgia" w:cs="Calibri"/>
          <w:color w:val="000000"/>
          <w:sz w:val="18"/>
          <w:szCs w:val="18"/>
        </w:rPr>
      </w:pPr>
      <w:r w:rsidRPr="00A064A7">
        <w:rPr>
          <w:rFonts w:ascii="Georgia" w:hAnsi="Georgia" w:cs="Calibri"/>
          <w:color w:val="000000"/>
          <w:sz w:val="18"/>
          <w:szCs w:val="18"/>
        </w:rPr>
        <w:t> </w:t>
      </w:r>
    </w:p>
    <w:p w14:paraId="16BAF81B" w14:textId="77777777" w:rsidR="00686B10" w:rsidRPr="00A064A7" w:rsidRDefault="00686B10" w:rsidP="009C49C0">
      <w:pPr>
        <w:rPr>
          <w:rFonts w:ascii="Georgia" w:hAnsi="Georgia" w:cs="Calibri"/>
          <w:color w:val="000000"/>
          <w:sz w:val="18"/>
          <w:szCs w:val="18"/>
        </w:rPr>
      </w:pPr>
      <w:r w:rsidRPr="00A064A7">
        <w:rPr>
          <w:rFonts w:ascii="Georgia" w:hAnsi="Georgia" w:cs="Calibri"/>
          <w:color w:val="000000"/>
          <w:sz w:val="18"/>
          <w:szCs w:val="18"/>
        </w:rPr>
        <w:t>4-09, To Declare April 18, 2021, as “Here I Stand” Sunday and to Encourage Multi-Congregation Celebrations</w:t>
      </w:r>
    </w:p>
    <w:p w14:paraId="54E44C30" w14:textId="77777777" w:rsidR="009C49C0" w:rsidRPr="009C49C0" w:rsidRDefault="00686B10" w:rsidP="009C49C0">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That April 18, 2021 be declared “Here I Stand” Sunday throughout The Lutheran Church—Missouri Synod, its districts, circuits, and congregations; and be it further </w:t>
      </w:r>
    </w:p>
    <w:p w14:paraId="2EF74127" w14:textId="77777777" w:rsidR="009C49C0" w:rsidRPr="009C49C0" w:rsidRDefault="00686B10" w:rsidP="009C49C0">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xml:space="preserve">, </w:t>
      </w:r>
      <w:proofErr w:type="gramStart"/>
      <w:r w:rsidRPr="009C49C0">
        <w:rPr>
          <w:rFonts w:ascii="Georgia" w:hAnsi="Georgia" w:cs="Calibri"/>
          <w:color w:val="000000"/>
          <w:sz w:val="18"/>
          <w:szCs w:val="18"/>
        </w:rPr>
        <w:t>That</w:t>
      </w:r>
      <w:proofErr w:type="gramEnd"/>
      <w:r w:rsidRPr="009C49C0">
        <w:rPr>
          <w:rFonts w:ascii="Georgia" w:hAnsi="Georgia" w:cs="Calibri"/>
          <w:color w:val="000000"/>
          <w:sz w:val="18"/>
          <w:szCs w:val="18"/>
        </w:rPr>
        <w:t xml:space="preserve"> these entities be encouraged to gather for worship celebrations to commemorate this event; and be it further</w:t>
      </w:r>
    </w:p>
    <w:p w14:paraId="1BF31F75" w14:textId="61E777A0" w:rsidR="00BD7B31" w:rsidRDefault="00686B10" w:rsidP="00515F24">
      <w:pPr>
        <w:pStyle w:val="ListParagraph"/>
        <w:numPr>
          <w:ilvl w:val="0"/>
          <w:numId w:val="26"/>
        </w:numPr>
        <w:rPr>
          <w:rFonts w:ascii="Georgia" w:hAnsi="Georgia" w:cs="Calibri"/>
          <w:color w:val="000000"/>
          <w:sz w:val="18"/>
          <w:szCs w:val="18"/>
        </w:rPr>
      </w:pPr>
      <w:r w:rsidRPr="009C49C0">
        <w:rPr>
          <w:rFonts w:ascii="Georgia" w:hAnsi="Georgia" w:cs="Calibri"/>
          <w:color w:val="000000"/>
          <w:sz w:val="18"/>
          <w:szCs w:val="18"/>
        </w:rPr>
        <w:t>“</w:t>
      </w:r>
      <w:r w:rsidRPr="009C49C0">
        <w:rPr>
          <w:rFonts w:ascii="Georgia" w:hAnsi="Georgia" w:cs="Calibri"/>
          <w:i/>
          <w:iCs/>
          <w:color w:val="000000"/>
          <w:sz w:val="18"/>
          <w:szCs w:val="18"/>
        </w:rPr>
        <w:t>Resolved</w:t>
      </w:r>
      <w:r w:rsidRPr="009C49C0">
        <w:rPr>
          <w:rFonts w:ascii="Georgia" w:hAnsi="Georgia" w:cs="Calibri"/>
          <w:color w:val="000000"/>
          <w:sz w:val="18"/>
          <w:szCs w:val="18"/>
        </w:rPr>
        <w:t xml:space="preserve">, </w:t>
      </w:r>
      <w:proofErr w:type="gramStart"/>
      <w:r w:rsidRPr="009C49C0">
        <w:rPr>
          <w:rFonts w:ascii="Georgia" w:hAnsi="Georgia" w:cs="Calibri"/>
          <w:color w:val="000000"/>
          <w:sz w:val="18"/>
          <w:szCs w:val="18"/>
        </w:rPr>
        <w:t>That</w:t>
      </w:r>
      <w:proofErr w:type="gramEnd"/>
      <w:r w:rsidRPr="009C49C0">
        <w:rPr>
          <w:rFonts w:ascii="Georgia" w:hAnsi="Georgia" w:cs="Calibri"/>
          <w:color w:val="000000"/>
          <w:sz w:val="18"/>
          <w:szCs w:val="18"/>
        </w:rPr>
        <w:t xml:space="preserve"> a synod wide thank offering be coordinated and collected for this day, to be used toward the continued proclamation of the Gospel throughout the world . . .”</w:t>
      </w:r>
    </w:p>
    <w:p w14:paraId="31D7D4C3" w14:textId="52FABA1B" w:rsidR="00662B7A" w:rsidRPr="00BB5038" w:rsidRDefault="00662B7A" w:rsidP="00662B7A">
      <w:pPr>
        <w:rPr>
          <w:rFonts w:ascii="Georgia" w:hAnsi="Georgia" w:cs="Calibri"/>
          <w:b/>
          <w:bCs/>
          <w:color w:val="000000"/>
          <w:sz w:val="16"/>
          <w:szCs w:val="16"/>
        </w:rPr>
      </w:pPr>
      <w:r w:rsidRPr="00662B7A">
        <w:rPr>
          <w:rFonts w:ascii="Georgia" w:hAnsi="Georgia" w:cs="Calibri"/>
          <w:b/>
          <w:bCs/>
          <w:color w:val="000000"/>
          <w:sz w:val="20"/>
          <w:szCs w:val="20"/>
        </w:rPr>
        <w:t xml:space="preserve">Central Illinois District Youth Bible Bowl </w:t>
      </w:r>
      <w:r w:rsidRPr="00D744CC">
        <w:rPr>
          <w:rFonts w:ascii="Georgia" w:hAnsi="Georgia" w:cs="Calibri"/>
          <w:b/>
          <w:bCs/>
          <w:color w:val="000000"/>
          <w:sz w:val="20"/>
          <w:szCs w:val="20"/>
        </w:rPr>
        <w:t xml:space="preserve">(April </w:t>
      </w:r>
      <w:r w:rsidR="00B76D86" w:rsidRPr="00D744CC">
        <w:rPr>
          <w:rFonts w:ascii="Georgia" w:hAnsi="Georgia" w:cs="Calibri"/>
          <w:b/>
          <w:bCs/>
          <w:color w:val="000000"/>
          <w:sz w:val="20"/>
          <w:szCs w:val="20"/>
        </w:rPr>
        <w:t>18</w:t>
      </w:r>
      <w:r w:rsidR="00B76D86" w:rsidRPr="00D744CC">
        <w:rPr>
          <w:rFonts w:ascii="Georgia" w:hAnsi="Georgia" w:cs="Calibri"/>
          <w:b/>
          <w:bCs/>
          <w:color w:val="000000"/>
          <w:sz w:val="20"/>
          <w:szCs w:val="20"/>
          <w:vertAlign w:val="superscript"/>
        </w:rPr>
        <w:t>th</w:t>
      </w:r>
      <w:r w:rsidR="00D744CC" w:rsidRPr="00D744CC">
        <w:rPr>
          <w:rFonts w:ascii="Georgia" w:hAnsi="Georgia" w:cs="Calibri"/>
          <w:b/>
          <w:bCs/>
          <w:color w:val="000000"/>
          <w:sz w:val="20"/>
          <w:szCs w:val="20"/>
        </w:rPr>
        <w:t xml:space="preserve"> </w:t>
      </w:r>
      <w:r w:rsidR="00B76D86" w:rsidRPr="00D744CC">
        <w:rPr>
          <w:rFonts w:ascii="Georgia" w:hAnsi="Georgia" w:cs="Calibri"/>
          <w:b/>
          <w:bCs/>
          <w:color w:val="000000"/>
          <w:sz w:val="20"/>
          <w:szCs w:val="20"/>
        </w:rPr>
        <w:t>@ 2:00pm</w:t>
      </w:r>
      <w:r w:rsidRPr="00D744CC">
        <w:rPr>
          <w:rFonts w:ascii="Georgia" w:hAnsi="Georgia" w:cs="Calibri"/>
          <w:b/>
          <w:bCs/>
          <w:color w:val="000000"/>
          <w:sz w:val="20"/>
          <w:szCs w:val="20"/>
        </w:rPr>
        <w:t>)</w:t>
      </w:r>
    </w:p>
    <w:p w14:paraId="68A1E92A" w14:textId="6E7FF6F0" w:rsidR="00AE026D" w:rsidRPr="002D5A5D" w:rsidRDefault="00082A6D" w:rsidP="0049118A">
      <w:pPr>
        <w:rPr>
          <w:rFonts w:ascii="Georgia" w:hAnsi="Georgia" w:cs="Calibri"/>
          <w:color w:val="000000"/>
          <w:sz w:val="18"/>
          <w:szCs w:val="18"/>
        </w:rPr>
      </w:pPr>
      <w:r>
        <w:rPr>
          <w:rFonts w:ascii="Georgia" w:hAnsi="Georgia" w:cs="Calibri"/>
          <w:color w:val="000000"/>
          <w:sz w:val="18"/>
          <w:szCs w:val="18"/>
        </w:rPr>
        <w:t>CID’s</w:t>
      </w:r>
      <w:r w:rsidR="00662B7A" w:rsidRPr="00662B7A">
        <w:rPr>
          <w:rFonts w:ascii="Georgia" w:hAnsi="Georgia" w:cs="Calibri"/>
          <w:color w:val="000000"/>
          <w:sz w:val="18"/>
          <w:szCs w:val="18"/>
        </w:rPr>
        <w:t xml:space="preserve"> Youth</w:t>
      </w:r>
      <w:r w:rsidR="00662B7A" w:rsidRPr="00662B7A">
        <w:rPr>
          <w:rStyle w:val="apple-converted-space"/>
          <w:rFonts w:ascii="Georgia" w:hAnsi="Georgia" w:cs="Calibri"/>
          <w:color w:val="000000"/>
          <w:sz w:val="18"/>
          <w:szCs w:val="18"/>
        </w:rPr>
        <w:t xml:space="preserve"> </w:t>
      </w:r>
      <w:r w:rsidR="00662B7A" w:rsidRPr="00662B7A">
        <w:rPr>
          <w:rFonts w:ascii="Georgia" w:hAnsi="Georgia" w:cs="Calibri"/>
          <w:color w:val="000000"/>
          <w:sz w:val="18"/>
          <w:szCs w:val="18"/>
        </w:rPr>
        <w:t>Bible</w:t>
      </w:r>
      <w:r w:rsidR="00662B7A" w:rsidRPr="00662B7A">
        <w:rPr>
          <w:rStyle w:val="apple-converted-space"/>
          <w:rFonts w:ascii="Georgia" w:hAnsi="Georgia" w:cs="Calibri"/>
          <w:color w:val="000000"/>
          <w:sz w:val="18"/>
          <w:szCs w:val="18"/>
        </w:rPr>
        <w:t xml:space="preserve"> </w:t>
      </w:r>
      <w:r w:rsidR="00662B7A" w:rsidRPr="00662B7A">
        <w:rPr>
          <w:rFonts w:ascii="Georgia" w:hAnsi="Georgia" w:cs="Calibri"/>
          <w:color w:val="000000"/>
          <w:sz w:val="18"/>
          <w:szCs w:val="18"/>
        </w:rPr>
        <w:t xml:space="preserve">Bowl: </w:t>
      </w:r>
      <w:r w:rsidR="00662B7A" w:rsidRPr="00CD1ABD">
        <w:rPr>
          <w:rFonts w:ascii="Georgia" w:hAnsi="Georgia" w:cs="Calibri"/>
          <w:b/>
          <w:bCs/>
          <w:i/>
          <w:iCs/>
          <w:color w:val="000000"/>
          <w:sz w:val="18"/>
          <w:szCs w:val="18"/>
        </w:rPr>
        <w:t>The Exodus</w:t>
      </w:r>
      <w:r w:rsidR="00662B7A" w:rsidRPr="00662B7A">
        <w:rPr>
          <w:rFonts w:ascii="Georgia" w:hAnsi="Georgia" w:cs="Calibri"/>
          <w:color w:val="000000"/>
          <w:sz w:val="18"/>
          <w:szCs w:val="18"/>
        </w:rPr>
        <w:t xml:space="preserve">. Exodus (chapters 1-20, 24, 32-34, &amp; 40). </w:t>
      </w:r>
      <w:r w:rsidR="00BB5038">
        <w:rPr>
          <w:rFonts w:ascii="Georgia" w:hAnsi="Georgia" w:cs="Calibri"/>
          <w:color w:val="000000"/>
          <w:sz w:val="18"/>
          <w:szCs w:val="18"/>
        </w:rPr>
        <w:t>This year we are having an</w:t>
      </w:r>
      <w:r w:rsidR="00662B7A" w:rsidRPr="00662B7A">
        <w:rPr>
          <w:rFonts w:ascii="Georgia" w:hAnsi="Georgia" w:cs="Calibri"/>
          <w:color w:val="000000"/>
          <w:sz w:val="18"/>
          <w:szCs w:val="18"/>
        </w:rPr>
        <w:t xml:space="preserve"> “online” Bible Bowl</w:t>
      </w:r>
      <w:r w:rsidR="00BB5038">
        <w:rPr>
          <w:rFonts w:ascii="Georgia" w:hAnsi="Georgia" w:cs="Calibri"/>
          <w:color w:val="000000"/>
          <w:sz w:val="18"/>
          <w:szCs w:val="18"/>
        </w:rPr>
        <w:t xml:space="preserve">. </w:t>
      </w:r>
      <w:r w:rsidR="001A0EC3">
        <w:rPr>
          <w:rFonts w:ascii="Georgia" w:hAnsi="Georgia" w:cs="Calibri"/>
          <w:color w:val="000000"/>
          <w:sz w:val="18"/>
          <w:szCs w:val="18"/>
        </w:rPr>
        <w:t xml:space="preserve">No team is too small to participate </w:t>
      </w:r>
      <w:r w:rsidR="002F5574">
        <w:rPr>
          <w:rFonts w:ascii="Georgia" w:hAnsi="Georgia" w:cs="Calibri"/>
          <w:color w:val="000000"/>
          <w:sz w:val="18"/>
          <w:szCs w:val="18"/>
        </w:rPr>
        <w:t xml:space="preserve">in the Online Bible Bowl. </w:t>
      </w:r>
      <w:r w:rsidR="00662B7A" w:rsidRPr="00662B7A">
        <w:rPr>
          <w:rFonts w:ascii="Georgia" w:hAnsi="Georgia" w:cs="Calibri"/>
          <w:color w:val="000000"/>
          <w:sz w:val="18"/>
          <w:szCs w:val="18"/>
        </w:rPr>
        <w:t xml:space="preserve"> Contact Pastor Mark Eddy at</w:t>
      </w:r>
      <w:r w:rsidR="00662B7A" w:rsidRPr="00662B7A">
        <w:rPr>
          <w:rStyle w:val="apple-converted-space"/>
          <w:rFonts w:ascii="Georgia" w:hAnsi="Georgia" w:cs="Calibri"/>
          <w:color w:val="000000"/>
          <w:sz w:val="18"/>
          <w:szCs w:val="18"/>
        </w:rPr>
        <w:t> </w:t>
      </w:r>
      <w:hyperlink r:id="rId12" w:tooltip="mailto:zionlcms@juno.com" w:history="1">
        <w:r w:rsidR="00662B7A" w:rsidRPr="00662B7A">
          <w:rPr>
            <w:rStyle w:val="Hyperlink"/>
            <w:rFonts w:ascii="Georgia" w:hAnsi="Georgia" w:cs="Calibri"/>
            <w:color w:val="0563C1"/>
            <w:sz w:val="18"/>
            <w:szCs w:val="18"/>
          </w:rPr>
          <w:t>zionlcms@juno.com</w:t>
        </w:r>
      </w:hyperlink>
      <w:r w:rsidR="00662B7A" w:rsidRPr="00662B7A">
        <w:rPr>
          <w:rStyle w:val="apple-converted-space"/>
          <w:rFonts w:ascii="Georgia" w:hAnsi="Georgia" w:cs="Calibri"/>
          <w:color w:val="000000"/>
          <w:sz w:val="18"/>
          <w:szCs w:val="18"/>
        </w:rPr>
        <w:t> </w:t>
      </w:r>
      <w:r w:rsidR="00662B7A" w:rsidRPr="00662B7A">
        <w:rPr>
          <w:rFonts w:ascii="Georgia" w:hAnsi="Georgia" w:cs="Calibri"/>
          <w:color w:val="000000"/>
          <w:sz w:val="18"/>
          <w:szCs w:val="18"/>
        </w:rPr>
        <w:t>if your congregation’s youth might participate in this year’s</w:t>
      </w:r>
      <w:r w:rsidR="00662B7A" w:rsidRPr="00662B7A">
        <w:rPr>
          <w:rStyle w:val="apple-converted-space"/>
          <w:rFonts w:ascii="Georgia" w:hAnsi="Georgia" w:cs="Calibri"/>
          <w:color w:val="000000"/>
          <w:sz w:val="18"/>
          <w:szCs w:val="18"/>
        </w:rPr>
        <w:t> </w:t>
      </w:r>
      <w:r w:rsidR="00662B7A" w:rsidRPr="00662B7A">
        <w:rPr>
          <w:rFonts w:ascii="Georgia" w:hAnsi="Georgia" w:cs="Calibri"/>
          <w:color w:val="000000"/>
          <w:sz w:val="18"/>
          <w:szCs w:val="18"/>
        </w:rPr>
        <w:t>Bible Bowl.</w:t>
      </w:r>
      <w:r w:rsidR="003751F0">
        <w:rPr>
          <w:rFonts w:ascii="Georgia" w:hAnsi="Georgia" w:cs="Calibri"/>
          <w:color w:val="000000"/>
          <w:sz w:val="18"/>
          <w:szCs w:val="18"/>
        </w:rPr>
        <w:t xml:space="preserve"> </w:t>
      </w:r>
    </w:p>
    <w:sectPr w:rsidR="00AE026D" w:rsidRPr="002D5A5D"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95E2" w14:textId="77777777" w:rsidR="00750D44" w:rsidRDefault="00750D44" w:rsidP="00BE411E">
      <w:r>
        <w:separator/>
      </w:r>
    </w:p>
  </w:endnote>
  <w:endnote w:type="continuationSeparator" w:id="0">
    <w:p w14:paraId="72E68C94" w14:textId="77777777" w:rsidR="00750D44" w:rsidRDefault="00750D44"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0}"/>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8780" w14:textId="77777777" w:rsidR="00750D44" w:rsidRDefault="00750D44" w:rsidP="00BE411E">
      <w:r>
        <w:separator/>
      </w:r>
    </w:p>
  </w:footnote>
  <w:footnote w:type="continuationSeparator" w:id="0">
    <w:p w14:paraId="13F195AE" w14:textId="77777777" w:rsidR="00750D44" w:rsidRDefault="00750D44"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4"/>
  </w:num>
  <w:num w:numId="23">
    <w:abstractNumId w:val="12"/>
  </w:num>
  <w:num w:numId="24">
    <w:abstractNumId w:val="22"/>
  </w:num>
  <w:num w:numId="25">
    <w:abstractNumId w:val="26"/>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A6D"/>
    <w:rsid w:val="00082DB0"/>
    <w:rsid w:val="00084F92"/>
    <w:rsid w:val="00085470"/>
    <w:rsid w:val="00085CED"/>
    <w:rsid w:val="000874F8"/>
    <w:rsid w:val="000906EA"/>
    <w:rsid w:val="00090C0B"/>
    <w:rsid w:val="000940CF"/>
    <w:rsid w:val="00094D6E"/>
    <w:rsid w:val="00096C45"/>
    <w:rsid w:val="000A02DA"/>
    <w:rsid w:val="000A129F"/>
    <w:rsid w:val="000A1C15"/>
    <w:rsid w:val="000A554A"/>
    <w:rsid w:val="000A7DFD"/>
    <w:rsid w:val="000B19C6"/>
    <w:rsid w:val="000B20EE"/>
    <w:rsid w:val="000B21FE"/>
    <w:rsid w:val="000B4A9C"/>
    <w:rsid w:val="000B4C9F"/>
    <w:rsid w:val="000B4FEC"/>
    <w:rsid w:val="000C0762"/>
    <w:rsid w:val="000C2977"/>
    <w:rsid w:val="000C64A0"/>
    <w:rsid w:val="000C6648"/>
    <w:rsid w:val="000C75E3"/>
    <w:rsid w:val="000C7E5D"/>
    <w:rsid w:val="000D0B1A"/>
    <w:rsid w:val="000D28A5"/>
    <w:rsid w:val="000D3C9C"/>
    <w:rsid w:val="000D436D"/>
    <w:rsid w:val="000E0BD4"/>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7F50"/>
    <w:rsid w:val="00130AC6"/>
    <w:rsid w:val="001315EA"/>
    <w:rsid w:val="00131BD8"/>
    <w:rsid w:val="001325CA"/>
    <w:rsid w:val="00132668"/>
    <w:rsid w:val="00132F18"/>
    <w:rsid w:val="00133A38"/>
    <w:rsid w:val="00135B94"/>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4A23"/>
    <w:rsid w:val="00175454"/>
    <w:rsid w:val="0017645D"/>
    <w:rsid w:val="00177AD8"/>
    <w:rsid w:val="001816EE"/>
    <w:rsid w:val="00181787"/>
    <w:rsid w:val="00181BF4"/>
    <w:rsid w:val="00184F8F"/>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33F2"/>
    <w:rsid w:val="002137CB"/>
    <w:rsid w:val="00217A62"/>
    <w:rsid w:val="00220C87"/>
    <w:rsid w:val="002213CB"/>
    <w:rsid w:val="00222906"/>
    <w:rsid w:val="00222DCC"/>
    <w:rsid w:val="00223B60"/>
    <w:rsid w:val="002260F5"/>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49CF"/>
    <w:rsid w:val="00265F2A"/>
    <w:rsid w:val="002675DE"/>
    <w:rsid w:val="00267991"/>
    <w:rsid w:val="00270C6C"/>
    <w:rsid w:val="002737A6"/>
    <w:rsid w:val="002741B1"/>
    <w:rsid w:val="00274269"/>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7A2"/>
    <w:rsid w:val="003028C9"/>
    <w:rsid w:val="00302C8F"/>
    <w:rsid w:val="003036D5"/>
    <w:rsid w:val="0030392C"/>
    <w:rsid w:val="0030424A"/>
    <w:rsid w:val="00306905"/>
    <w:rsid w:val="00306EE3"/>
    <w:rsid w:val="003108E2"/>
    <w:rsid w:val="00311174"/>
    <w:rsid w:val="0031232F"/>
    <w:rsid w:val="0031291A"/>
    <w:rsid w:val="00317B48"/>
    <w:rsid w:val="003202E9"/>
    <w:rsid w:val="003209D3"/>
    <w:rsid w:val="00320FB1"/>
    <w:rsid w:val="0032209F"/>
    <w:rsid w:val="0032310F"/>
    <w:rsid w:val="00326052"/>
    <w:rsid w:val="0032608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1E53"/>
    <w:rsid w:val="0045272D"/>
    <w:rsid w:val="004543F4"/>
    <w:rsid w:val="00454D03"/>
    <w:rsid w:val="00460C93"/>
    <w:rsid w:val="00460F44"/>
    <w:rsid w:val="00463201"/>
    <w:rsid w:val="00464A33"/>
    <w:rsid w:val="004650BF"/>
    <w:rsid w:val="00465DE8"/>
    <w:rsid w:val="004661A3"/>
    <w:rsid w:val="00467077"/>
    <w:rsid w:val="004725A8"/>
    <w:rsid w:val="00472B32"/>
    <w:rsid w:val="004749C3"/>
    <w:rsid w:val="00474FDC"/>
    <w:rsid w:val="00476BC3"/>
    <w:rsid w:val="00476D93"/>
    <w:rsid w:val="0048047F"/>
    <w:rsid w:val="0048353C"/>
    <w:rsid w:val="0048607D"/>
    <w:rsid w:val="004864F1"/>
    <w:rsid w:val="0048710F"/>
    <w:rsid w:val="0049002F"/>
    <w:rsid w:val="0049118A"/>
    <w:rsid w:val="00496BC4"/>
    <w:rsid w:val="00496DBD"/>
    <w:rsid w:val="004A0CDD"/>
    <w:rsid w:val="004A342D"/>
    <w:rsid w:val="004A5DDF"/>
    <w:rsid w:val="004B0712"/>
    <w:rsid w:val="004B22F4"/>
    <w:rsid w:val="004B2FC3"/>
    <w:rsid w:val="004B4BDC"/>
    <w:rsid w:val="004B5422"/>
    <w:rsid w:val="004B5AFE"/>
    <w:rsid w:val="004B5E3B"/>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3A40"/>
    <w:rsid w:val="00544760"/>
    <w:rsid w:val="00545814"/>
    <w:rsid w:val="00547564"/>
    <w:rsid w:val="0054788C"/>
    <w:rsid w:val="00550239"/>
    <w:rsid w:val="005505B6"/>
    <w:rsid w:val="00552040"/>
    <w:rsid w:val="0055279A"/>
    <w:rsid w:val="00552BFA"/>
    <w:rsid w:val="005544B0"/>
    <w:rsid w:val="00555871"/>
    <w:rsid w:val="00555C40"/>
    <w:rsid w:val="005571E8"/>
    <w:rsid w:val="0056075C"/>
    <w:rsid w:val="005616E6"/>
    <w:rsid w:val="00562C81"/>
    <w:rsid w:val="0056457F"/>
    <w:rsid w:val="005659F2"/>
    <w:rsid w:val="005673AA"/>
    <w:rsid w:val="00570E45"/>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460F"/>
    <w:rsid w:val="005A63C5"/>
    <w:rsid w:val="005A79CF"/>
    <w:rsid w:val="005B10F2"/>
    <w:rsid w:val="005B2C87"/>
    <w:rsid w:val="005D078C"/>
    <w:rsid w:val="005D0C62"/>
    <w:rsid w:val="005D0EE6"/>
    <w:rsid w:val="005D180A"/>
    <w:rsid w:val="005D1C94"/>
    <w:rsid w:val="005D4A27"/>
    <w:rsid w:val="005D5F92"/>
    <w:rsid w:val="005D6B51"/>
    <w:rsid w:val="005D6C19"/>
    <w:rsid w:val="005E0879"/>
    <w:rsid w:val="005E1592"/>
    <w:rsid w:val="005E1850"/>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6DB7"/>
    <w:rsid w:val="0062174C"/>
    <w:rsid w:val="00625824"/>
    <w:rsid w:val="006304C1"/>
    <w:rsid w:val="006308F0"/>
    <w:rsid w:val="00631267"/>
    <w:rsid w:val="006313B6"/>
    <w:rsid w:val="006315CB"/>
    <w:rsid w:val="006323B0"/>
    <w:rsid w:val="00634C57"/>
    <w:rsid w:val="00636739"/>
    <w:rsid w:val="006368B7"/>
    <w:rsid w:val="00636AE5"/>
    <w:rsid w:val="006379EE"/>
    <w:rsid w:val="00637B1F"/>
    <w:rsid w:val="00640DC7"/>
    <w:rsid w:val="00650BFD"/>
    <w:rsid w:val="00651DDE"/>
    <w:rsid w:val="0065254E"/>
    <w:rsid w:val="00656B91"/>
    <w:rsid w:val="00660DC1"/>
    <w:rsid w:val="00662AF2"/>
    <w:rsid w:val="00662B7A"/>
    <w:rsid w:val="006637AA"/>
    <w:rsid w:val="00666408"/>
    <w:rsid w:val="0066729F"/>
    <w:rsid w:val="00671DBB"/>
    <w:rsid w:val="00672A7D"/>
    <w:rsid w:val="006739F8"/>
    <w:rsid w:val="006754F3"/>
    <w:rsid w:val="0067797A"/>
    <w:rsid w:val="00681859"/>
    <w:rsid w:val="006857E6"/>
    <w:rsid w:val="00685E9C"/>
    <w:rsid w:val="00686B10"/>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A7E77"/>
    <w:rsid w:val="006B04F9"/>
    <w:rsid w:val="006B3539"/>
    <w:rsid w:val="006B3583"/>
    <w:rsid w:val="006B4D2F"/>
    <w:rsid w:val="006B65A8"/>
    <w:rsid w:val="006B65FC"/>
    <w:rsid w:val="006B7D25"/>
    <w:rsid w:val="006C10FF"/>
    <w:rsid w:val="006C18C0"/>
    <w:rsid w:val="006C3D60"/>
    <w:rsid w:val="006C52EA"/>
    <w:rsid w:val="006C5D08"/>
    <w:rsid w:val="006C5E8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19D1"/>
    <w:rsid w:val="0073215F"/>
    <w:rsid w:val="0073568C"/>
    <w:rsid w:val="007366EE"/>
    <w:rsid w:val="0074128A"/>
    <w:rsid w:val="007455D6"/>
    <w:rsid w:val="00745C74"/>
    <w:rsid w:val="00750ACD"/>
    <w:rsid w:val="00750D44"/>
    <w:rsid w:val="00751561"/>
    <w:rsid w:val="007523C9"/>
    <w:rsid w:val="00753A05"/>
    <w:rsid w:val="00754790"/>
    <w:rsid w:val="00754A9A"/>
    <w:rsid w:val="0075796E"/>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D040A"/>
    <w:rsid w:val="007D1537"/>
    <w:rsid w:val="007D2768"/>
    <w:rsid w:val="007D34F3"/>
    <w:rsid w:val="007D3E9E"/>
    <w:rsid w:val="007D525E"/>
    <w:rsid w:val="007D67B8"/>
    <w:rsid w:val="007D72AA"/>
    <w:rsid w:val="007D7CE6"/>
    <w:rsid w:val="007E10C4"/>
    <w:rsid w:val="007E4AAB"/>
    <w:rsid w:val="007E6BDA"/>
    <w:rsid w:val="007E71BE"/>
    <w:rsid w:val="007F37F1"/>
    <w:rsid w:val="007F4D82"/>
    <w:rsid w:val="007F51BC"/>
    <w:rsid w:val="007F5D1B"/>
    <w:rsid w:val="007F638F"/>
    <w:rsid w:val="007F6641"/>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31FB"/>
    <w:rsid w:val="00884AC0"/>
    <w:rsid w:val="00886493"/>
    <w:rsid w:val="00891058"/>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3D14"/>
    <w:rsid w:val="00915887"/>
    <w:rsid w:val="0091707B"/>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49C0"/>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F72"/>
    <w:rsid w:val="00A87C2D"/>
    <w:rsid w:val="00A87FA5"/>
    <w:rsid w:val="00A920EC"/>
    <w:rsid w:val="00A92825"/>
    <w:rsid w:val="00A94F43"/>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6D"/>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DCF"/>
    <w:rsid w:val="00B1293E"/>
    <w:rsid w:val="00B139A9"/>
    <w:rsid w:val="00B2132A"/>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45E"/>
    <w:rsid w:val="00B6640F"/>
    <w:rsid w:val="00B67FA5"/>
    <w:rsid w:val="00B7278E"/>
    <w:rsid w:val="00B747F2"/>
    <w:rsid w:val="00B76D86"/>
    <w:rsid w:val="00B7733E"/>
    <w:rsid w:val="00B7744A"/>
    <w:rsid w:val="00B77CB7"/>
    <w:rsid w:val="00B82095"/>
    <w:rsid w:val="00B82500"/>
    <w:rsid w:val="00B847B1"/>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5038"/>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20CE0"/>
    <w:rsid w:val="00C23989"/>
    <w:rsid w:val="00C2505C"/>
    <w:rsid w:val="00C26554"/>
    <w:rsid w:val="00C32F43"/>
    <w:rsid w:val="00C3348B"/>
    <w:rsid w:val="00C33D28"/>
    <w:rsid w:val="00C35784"/>
    <w:rsid w:val="00C357B1"/>
    <w:rsid w:val="00C37C52"/>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67B2"/>
    <w:rsid w:val="00C971BD"/>
    <w:rsid w:val="00CA25D5"/>
    <w:rsid w:val="00CA4BE3"/>
    <w:rsid w:val="00CA6A07"/>
    <w:rsid w:val="00CA6C8A"/>
    <w:rsid w:val="00CB5D6B"/>
    <w:rsid w:val="00CC17D7"/>
    <w:rsid w:val="00CC52FE"/>
    <w:rsid w:val="00CC580D"/>
    <w:rsid w:val="00CC6470"/>
    <w:rsid w:val="00CC6DE8"/>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7910"/>
    <w:rsid w:val="00CF08FD"/>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B4C"/>
    <w:rsid w:val="00D4070F"/>
    <w:rsid w:val="00D40C41"/>
    <w:rsid w:val="00D40E43"/>
    <w:rsid w:val="00D411E8"/>
    <w:rsid w:val="00D41B64"/>
    <w:rsid w:val="00D41C09"/>
    <w:rsid w:val="00D43D33"/>
    <w:rsid w:val="00D44C67"/>
    <w:rsid w:val="00D4513D"/>
    <w:rsid w:val="00D52F44"/>
    <w:rsid w:val="00D55485"/>
    <w:rsid w:val="00D559B2"/>
    <w:rsid w:val="00D56007"/>
    <w:rsid w:val="00D56F38"/>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1565"/>
    <w:rsid w:val="00D86196"/>
    <w:rsid w:val="00D86283"/>
    <w:rsid w:val="00D8645E"/>
    <w:rsid w:val="00D90319"/>
    <w:rsid w:val="00D9044B"/>
    <w:rsid w:val="00D9553B"/>
    <w:rsid w:val="00D962A3"/>
    <w:rsid w:val="00D965A7"/>
    <w:rsid w:val="00DA5230"/>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onlcms@ju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3A%2F%2Fwww.lcms-life.org%2F&amp;data=04%7C01%7CTiffany.Manor%40lcms.org%7Cd719fc69630a4f8697d008d8ceb013db%7C44235acde77a4dd3a42f625be236b4a0%7C0%7C0%7C637486602939017175%7CUnknown%7CTWFpbGZsb3d8eyJWIjoiMC4wLjAwMDAiLCJQIjoiV2luMzIiLCJBTiI6Ik1haWwiLCJXVCI6Mn0%3D%7C2000&amp;sdata=v2VGIUZfPj7Wb7wj0J3jA5IUBwgARvCCES4Ue22ebeo%3D&amp;reserved=0" TargetMode="External"/><Relationship Id="rId5" Type="http://schemas.openxmlformats.org/officeDocument/2006/relationships/webSettings" Target="webSettings.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6136</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36</cp:revision>
  <cp:lastPrinted>2021-02-19T15:41:00Z</cp:lastPrinted>
  <dcterms:created xsi:type="dcterms:W3CDTF">2021-02-11T20:10:00Z</dcterms:created>
  <dcterms:modified xsi:type="dcterms:W3CDTF">2021-02-22T15:52:00Z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